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F4C2D" w14:textId="77777777" w:rsidR="00FA2B37" w:rsidRPr="0093538E" w:rsidRDefault="00FA2B37" w:rsidP="00FA2B37">
      <w:pPr>
        <w:spacing w:after="0"/>
        <w:jc w:val="both"/>
        <w:rPr>
          <w:rFonts w:asciiTheme="majorHAnsi" w:hAnsiTheme="majorHAnsi" w:cstheme="majorHAnsi"/>
          <w:b/>
        </w:rPr>
      </w:pPr>
      <w:r w:rsidRPr="0093538E">
        <w:rPr>
          <w:rFonts w:asciiTheme="majorHAnsi" w:hAnsiTheme="majorHAnsi" w:cstheme="majorHAnsi"/>
          <w:b/>
        </w:rPr>
        <w:t xml:space="preserve">For more information: </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t xml:space="preserve">           </w:t>
      </w:r>
      <w:r>
        <w:rPr>
          <w:rFonts w:asciiTheme="majorHAnsi" w:hAnsiTheme="majorHAnsi" w:cstheme="majorHAnsi"/>
          <w:b/>
        </w:rPr>
        <w:tab/>
      </w:r>
      <w:r w:rsidRPr="0093538E">
        <w:rPr>
          <w:rFonts w:asciiTheme="majorHAnsi" w:hAnsiTheme="majorHAnsi" w:cstheme="majorHAnsi"/>
          <w:b/>
        </w:rPr>
        <w:t>Press Release</w:t>
      </w:r>
    </w:p>
    <w:p w14:paraId="08CA3850" w14:textId="77777777" w:rsidR="00FA2B37" w:rsidRPr="0093538E" w:rsidRDefault="00FA2B37" w:rsidP="00FA2B37">
      <w:pPr>
        <w:spacing w:after="0"/>
        <w:jc w:val="both"/>
        <w:rPr>
          <w:rFonts w:asciiTheme="majorHAnsi" w:hAnsiTheme="majorHAnsi" w:cstheme="majorHAnsi"/>
          <w:lang w:val="en-GB"/>
        </w:rPr>
      </w:pPr>
      <w:bookmarkStart w:id="0" w:name="_Hlt442519881"/>
      <w:bookmarkEnd w:id="0"/>
      <w:proofErr w:type="spellStart"/>
      <w:proofErr w:type="gramStart"/>
      <w:r w:rsidRPr="0093538E">
        <w:rPr>
          <w:rFonts w:asciiTheme="majorHAnsi" w:hAnsiTheme="majorHAnsi" w:cstheme="majorHAnsi"/>
          <w:b/>
        </w:rPr>
        <w:t>WaveMotion</w:t>
      </w:r>
      <w:proofErr w:type="spellEnd"/>
      <w:r w:rsidRPr="0093538E">
        <w:rPr>
          <w:rFonts w:asciiTheme="majorHAnsi" w:hAnsiTheme="majorHAnsi" w:cstheme="majorHAnsi"/>
          <w:b/>
        </w:rPr>
        <w:t xml:space="preserve">  </w:t>
      </w:r>
      <w:r w:rsidRPr="0093538E">
        <w:rPr>
          <w:rFonts w:asciiTheme="majorHAnsi" w:hAnsiTheme="majorHAnsi" w:cstheme="majorHAnsi"/>
          <w:b/>
          <w:lang w:val="en-GB"/>
        </w:rPr>
        <w:t>S</w:t>
      </w:r>
      <w:proofErr w:type="gramEnd"/>
      <w:r w:rsidRPr="0093538E">
        <w:rPr>
          <w:rFonts w:asciiTheme="majorHAnsi" w:hAnsiTheme="majorHAnsi" w:cstheme="majorHAnsi"/>
          <w:b/>
        </w:rPr>
        <w:t>.</w:t>
      </w:r>
      <w:r w:rsidRPr="0093538E">
        <w:rPr>
          <w:rFonts w:asciiTheme="majorHAnsi" w:hAnsiTheme="majorHAnsi" w:cstheme="majorHAnsi"/>
          <w:b/>
          <w:lang w:val="en-GB"/>
        </w:rPr>
        <w:t>A</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lang w:val="en-GB"/>
        </w:rPr>
        <w:t>For direct publication</w:t>
      </w:r>
    </w:p>
    <w:p w14:paraId="50DEFFFF" w14:textId="7266F43B" w:rsidR="00FA2B37" w:rsidRPr="0093538E" w:rsidRDefault="00FA2B37" w:rsidP="00FA2B37">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 xml:space="preserve">.: </w:t>
      </w:r>
    </w:p>
    <w:p w14:paraId="160FB68D" w14:textId="77777777" w:rsidR="00FA2B37" w:rsidRPr="0093538E" w:rsidRDefault="00FA2B37" w:rsidP="00FA2B37">
      <w:pPr>
        <w:spacing w:after="0"/>
        <w:jc w:val="both"/>
        <w:rPr>
          <w:rFonts w:asciiTheme="majorHAnsi" w:hAnsiTheme="majorHAnsi" w:cstheme="majorHAnsi"/>
        </w:rPr>
      </w:pPr>
      <w:r w:rsidRPr="0093538E">
        <w:rPr>
          <w:rFonts w:asciiTheme="majorHAnsi" w:hAnsiTheme="majorHAnsi" w:cstheme="majorHAnsi"/>
          <w:lang w:val="en-GB"/>
        </w:rPr>
        <w:t>Fax</w:t>
      </w:r>
      <w:r w:rsidRPr="0093538E">
        <w:rPr>
          <w:rFonts w:asciiTheme="majorHAnsi" w:hAnsiTheme="majorHAnsi" w:cstheme="majorHAnsi"/>
        </w:rPr>
        <w:t xml:space="preserve">: 211-0123494 </w:t>
      </w:r>
    </w:p>
    <w:p w14:paraId="73DAFBB0" w14:textId="33724CEE" w:rsidR="00FA2B37" w:rsidRPr="0093538E" w:rsidRDefault="00FA2B37" w:rsidP="00FA2B37">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hyperlink r:id="rId11" w:history="1">
        <w:r w:rsidRPr="0093538E">
          <w:rPr>
            <w:rStyle w:val="Hyperlink"/>
            <w:rFonts w:asciiTheme="majorHAnsi" w:hAnsiTheme="majorHAnsi" w:cstheme="majorHAnsi"/>
            <w:lang w:val="en-GB"/>
          </w:rPr>
          <w:t>Partners</w:t>
        </w:r>
        <w:r w:rsidRPr="0093538E">
          <w:rPr>
            <w:rStyle w:val="Hyperlink"/>
            <w:rFonts w:asciiTheme="majorHAnsi" w:hAnsiTheme="majorHAnsi" w:cstheme="majorHAnsi"/>
          </w:rPr>
          <w:t>@</w:t>
        </w:r>
        <w:proofErr w:type="spellStart"/>
        <w:r w:rsidRPr="0093538E">
          <w:rPr>
            <w:rStyle w:val="Hyperlink"/>
            <w:rFonts w:asciiTheme="majorHAnsi" w:hAnsiTheme="majorHAnsi" w:cstheme="majorHAnsi"/>
            <w:lang w:val="en-GB"/>
          </w:rPr>
          <w:t>WaveMotion</w:t>
        </w:r>
        <w:proofErr w:type="spellEnd"/>
        <w:r w:rsidRPr="0093538E">
          <w:rPr>
            <w:rStyle w:val="Hyperlink"/>
            <w:rFonts w:asciiTheme="majorHAnsi" w:hAnsiTheme="majorHAnsi" w:cstheme="majorHAnsi"/>
          </w:rPr>
          <w:t>.</w:t>
        </w:r>
        <w:r w:rsidRPr="0093538E">
          <w:rPr>
            <w:rStyle w:val="Hyperlink"/>
            <w:rFonts w:asciiTheme="majorHAnsi" w:hAnsiTheme="majorHAnsi" w:cstheme="majorHAnsi"/>
            <w:lang w:val="en-GB"/>
          </w:rPr>
          <w:t>gr</w:t>
        </w:r>
      </w:hyperlink>
    </w:p>
    <w:p w14:paraId="64B38200" w14:textId="42FE1775" w:rsidR="008D2678" w:rsidRDefault="00471460"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65E245AB">
                <wp:simplePos x="0" y="0"/>
                <wp:positionH relativeFrom="margin">
                  <wp:align>right</wp:align>
                </wp:positionH>
                <wp:positionV relativeFrom="paragraph">
                  <wp:posOffset>273050</wp:posOffset>
                </wp:positionV>
                <wp:extent cx="5457825" cy="4572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57200"/>
                        </a:xfrm>
                        <a:prstGeom prst="rect">
                          <a:avLst/>
                        </a:prstGeom>
                        <a:solidFill>
                          <a:srgbClr val="FFFFFF"/>
                        </a:solidFill>
                        <a:ln w="9525">
                          <a:solidFill>
                            <a:srgbClr val="000000"/>
                          </a:solidFill>
                          <a:miter lim="800000"/>
                          <a:headEnd/>
                          <a:tailEnd/>
                        </a:ln>
                      </wps:spPr>
                      <wps:txbx>
                        <w:txbxContent>
                          <w:p w14:paraId="13ED08E7" w14:textId="710E7BC9" w:rsidR="00F35AF1" w:rsidRPr="00A9483D" w:rsidRDefault="008A3FC6" w:rsidP="00C943E6">
                            <w:pPr>
                              <w:pStyle w:val="Default"/>
                              <w:spacing w:before="0" w:line="240" w:lineRule="auto"/>
                              <w:jc w:val="center"/>
                              <w:rPr>
                                <w:b/>
                                <w:bCs/>
                                <w:sz w:val="32"/>
                                <w:szCs w:val="32"/>
                              </w:rPr>
                            </w:pPr>
                            <w:r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What</w:t>
                            </w:r>
                            <w:r w:rsid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’s</w:t>
                            </w:r>
                            <w:r w:rsidR="00A9483D"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 xml:space="preserve"> the </w:t>
                            </w:r>
                            <w:r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sound</w:t>
                            </w:r>
                            <w:r w:rsidR="00A9483D"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 xml:space="preserve"> of</w:t>
                            </w:r>
                            <w:r w:rsidR="00A9483D">
                              <w:rPr>
                                <w:b/>
                                <w:bCs/>
                                <w:sz w:val="40"/>
                                <w:szCs w:val="40"/>
                              </w:rPr>
                              <w:t xml:space="preserve"> …. </w:t>
                            </w:r>
                            <w:r w:rsidR="00C0371E" w:rsidRPr="00D32AA5">
                              <w:rPr>
                                <w:rFonts w:asciiTheme="majorHAnsi" w:eastAsia="Calibri" w:hAnsiTheme="majorHAnsi" w:cstheme="majorHAnsi"/>
                                <w:b/>
                                <w:bCs/>
                                <w:color w:val="auto"/>
                                <w:sz w:val="40"/>
                                <w:szCs w:val="40"/>
                                <w:lang w:eastAsia="nl-NL"/>
                                <w14:textOutline w14:w="0" w14:cap="rnd" w14:cmpd="sng" w14:algn="ctr">
                                  <w14:noFill/>
                                  <w14:prstDash w14:val="solid"/>
                                  <w14:bevel/>
                                </w14:textOutline>
                              </w:rPr>
                              <w:t>J</w:t>
                            </w:r>
                            <w:r w:rsidR="00C0371E"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 xml:space="preserve">ingle </w:t>
                            </w:r>
                            <w:proofErr w:type="spellStart"/>
                            <w:r w:rsidR="00C0371E" w:rsidRPr="00D32AA5">
                              <w:rPr>
                                <w:rFonts w:asciiTheme="majorHAnsi" w:eastAsia="Calibri" w:hAnsiTheme="majorHAnsi" w:cstheme="majorHAnsi"/>
                                <w:b/>
                                <w:bCs/>
                                <w:color w:val="auto"/>
                                <w:sz w:val="40"/>
                                <w:szCs w:val="40"/>
                                <w:lang w:eastAsia="nl-NL"/>
                                <w14:textOutline w14:w="0" w14:cap="rnd" w14:cmpd="sng" w14:algn="ctr">
                                  <w14:noFill/>
                                  <w14:prstDash w14:val="solid"/>
                                  <w14:bevel/>
                                </w14:textOutline>
                              </w:rPr>
                              <w:t>B</w:t>
                            </w:r>
                            <w:r w:rsidR="00C0371E"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el</w:t>
                            </w:r>
                            <w:r w:rsidR="00C0371E" w:rsidRPr="00D32AA5">
                              <w:rPr>
                                <w:rFonts w:asciiTheme="majorHAnsi" w:eastAsia="Calibri" w:hAnsiTheme="majorHAnsi" w:cstheme="majorHAnsi"/>
                                <w:b/>
                                <w:bCs/>
                                <w:color w:val="auto"/>
                                <w:sz w:val="40"/>
                                <w:szCs w:val="40"/>
                                <w:lang w:eastAsia="nl-NL"/>
                                <w14:textOutline w14:w="0" w14:cap="rnd" w14:cmpd="sng" w14:algn="ctr">
                                  <w14:noFill/>
                                  <w14:prstDash w14:val="solid"/>
                                  <w14:bevel/>
                                </w14:textOutline>
                              </w:rPr>
                              <w:t>L</w:t>
                            </w:r>
                            <w:r w:rsidR="00C0371E"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s</w:t>
                            </w:r>
                            <w:proofErr w:type="spellEnd"/>
                            <w:r w:rsidR="00195C4E">
                              <w:rPr>
                                <w:b/>
                                <w:bCs/>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5pt;width:429.75pt;height:3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">
                <v:textbox>
                  <w:txbxContent>
                    <w:p w14:paraId="13ED08E7" w14:textId="710E7BC9" w:rsidR="00F35AF1" w:rsidRPr="00A9483D" w:rsidRDefault="008A3FC6" w:rsidP="00C943E6">
                      <w:pPr>
                        <w:pStyle w:val="Default"/>
                        <w:spacing w:before="0" w:line="240" w:lineRule="auto"/>
                        <w:jc w:val="center"/>
                        <w:rPr>
                          <w:b/>
                          <w:bCs/>
                          <w:sz w:val="32"/>
                          <w:szCs w:val="32"/>
                        </w:rPr>
                      </w:pPr>
                      <w:r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What</w:t>
                      </w:r>
                      <w:r w:rsid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’s</w:t>
                      </w:r>
                      <w:r w:rsidR="00A9483D"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 xml:space="preserve"> the </w:t>
                      </w:r>
                      <w:r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sound</w:t>
                      </w:r>
                      <w:r w:rsidR="00A9483D"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 xml:space="preserve"> of</w:t>
                      </w:r>
                      <w:r w:rsidR="00A9483D">
                        <w:rPr>
                          <w:b/>
                          <w:bCs/>
                          <w:sz w:val="40"/>
                          <w:szCs w:val="40"/>
                        </w:rPr>
                        <w:t xml:space="preserve"> …. </w:t>
                      </w:r>
                      <w:r w:rsidR="00C0371E" w:rsidRPr="00D32AA5">
                        <w:rPr>
                          <w:rFonts w:asciiTheme="majorHAnsi" w:eastAsia="Calibri" w:hAnsiTheme="majorHAnsi" w:cstheme="majorHAnsi"/>
                          <w:b/>
                          <w:bCs/>
                          <w:color w:val="auto"/>
                          <w:sz w:val="40"/>
                          <w:szCs w:val="40"/>
                          <w:lang w:eastAsia="nl-NL"/>
                          <w14:textOutline w14:w="0" w14:cap="rnd" w14:cmpd="sng" w14:algn="ctr">
                            <w14:noFill/>
                            <w14:prstDash w14:val="solid"/>
                            <w14:bevel/>
                          </w14:textOutline>
                        </w:rPr>
                        <w:t>J</w:t>
                      </w:r>
                      <w:r w:rsidR="00C0371E"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 xml:space="preserve">ingle </w:t>
                      </w:r>
                      <w:proofErr w:type="spellStart"/>
                      <w:r w:rsidR="00C0371E" w:rsidRPr="00D32AA5">
                        <w:rPr>
                          <w:rFonts w:asciiTheme="majorHAnsi" w:eastAsia="Calibri" w:hAnsiTheme="majorHAnsi" w:cstheme="majorHAnsi"/>
                          <w:b/>
                          <w:bCs/>
                          <w:color w:val="auto"/>
                          <w:sz w:val="40"/>
                          <w:szCs w:val="40"/>
                          <w:lang w:eastAsia="nl-NL"/>
                          <w14:textOutline w14:w="0" w14:cap="rnd" w14:cmpd="sng" w14:algn="ctr">
                            <w14:noFill/>
                            <w14:prstDash w14:val="solid"/>
                            <w14:bevel/>
                          </w14:textOutline>
                        </w:rPr>
                        <w:t>B</w:t>
                      </w:r>
                      <w:r w:rsidR="00C0371E"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el</w:t>
                      </w:r>
                      <w:r w:rsidR="00C0371E" w:rsidRPr="00D32AA5">
                        <w:rPr>
                          <w:rFonts w:asciiTheme="majorHAnsi" w:eastAsia="Calibri" w:hAnsiTheme="majorHAnsi" w:cstheme="majorHAnsi"/>
                          <w:b/>
                          <w:bCs/>
                          <w:color w:val="auto"/>
                          <w:sz w:val="40"/>
                          <w:szCs w:val="40"/>
                          <w:lang w:eastAsia="nl-NL"/>
                          <w14:textOutline w14:w="0" w14:cap="rnd" w14:cmpd="sng" w14:algn="ctr">
                            <w14:noFill/>
                            <w14:prstDash w14:val="solid"/>
                            <w14:bevel/>
                          </w14:textOutline>
                        </w:rPr>
                        <w:t>L</w:t>
                      </w:r>
                      <w:r w:rsidR="00C0371E" w:rsidRPr="00D32AA5">
                        <w:rPr>
                          <w:rFonts w:asciiTheme="majorHAnsi" w:eastAsia="Calibri" w:hAnsiTheme="majorHAnsi" w:cstheme="majorHAnsi"/>
                          <w:color w:val="auto"/>
                          <w:sz w:val="40"/>
                          <w:szCs w:val="40"/>
                          <w:lang w:eastAsia="nl-NL"/>
                          <w14:textOutline w14:w="0" w14:cap="rnd" w14:cmpd="sng" w14:algn="ctr">
                            <w14:noFill/>
                            <w14:prstDash w14:val="solid"/>
                            <w14:bevel/>
                          </w14:textOutline>
                        </w:rPr>
                        <w:t>s</w:t>
                      </w:r>
                      <w:proofErr w:type="spellEnd"/>
                      <w:r w:rsidR="00195C4E">
                        <w:rPr>
                          <w:b/>
                          <w:bCs/>
                          <w:sz w:val="40"/>
                          <w:szCs w:val="40"/>
                        </w:rPr>
                        <w:t>?</w:t>
                      </w:r>
                    </w:p>
                  </w:txbxContent>
                </v:textbox>
                <w10:wrap type="topAndBottom" anchorx="margin"/>
              </v:shape>
            </w:pict>
          </mc:Fallback>
        </mc:AlternateContent>
      </w:r>
      <w:r w:rsidR="006A0DC5" w:rsidRPr="00010001">
        <w:rPr>
          <w:rFonts w:asciiTheme="majorHAnsi" w:hAnsiTheme="majorHAnsi" w:cstheme="majorHAnsi"/>
        </w:rPr>
        <w:t xml:space="preserve"> </w:t>
      </w:r>
    </w:p>
    <w:p w14:paraId="4EF5201C" w14:textId="4594F0EE" w:rsidR="00B31EDD" w:rsidRDefault="00B31EDD" w:rsidP="008D2678">
      <w:pPr>
        <w:tabs>
          <w:tab w:val="left" w:pos="497"/>
        </w:tabs>
        <w:spacing w:after="0"/>
        <w:jc w:val="both"/>
        <w:rPr>
          <w:rFonts w:asciiTheme="majorHAnsi" w:hAnsiTheme="majorHAnsi" w:cstheme="majorHAnsi"/>
        </w:rPr>
      </w:pPr>
    </w:p>
    <w:p w14:paraId="401FCE76" w14:textId="2D360BDD" w:rsidR="00B31EDD" w:rsidRDefault="00B7323D" w:rsidP="00471460">
      <w:pPr>
        <w:tabs>
          <w:tab w:val="left" w:pos="497"/>
        </w:tabs>
        <w:spacing w:after="0"/>
        <w:jc w:val="center"/>
        <w:rPr>
          <w:rFonts w:asciiTheme="majorHAnsi" w:hAnsiTheme="majorHAnsi" w:cstheme="majorHAnsi"/>
        </w:rPr>
      </w:pPr>
      <w:r>
        <w:rPr>
          <w:rFonts w:asciiTheme="majorHAnsi" w:hAnsiTheme="majorHAnsi" w:cstheme="majorHAnsi"/>
          <w:b/>
          <w:bCs/>
          <w:noProof/>
          <w:lang w:val="el-GR"/>
        </w:rPr>
        <w:drawing>
          <wp:inline distT="0" distB="0" distL="0" distR="0" wp14:anchorId="0D71DF9A" wp14:editId="649BC0E7">
            <wp:extent cx="4053205" cy="4923813"/>
            <wp:effectExtent l="0" t="0" r="4445"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880" cy="4941640"/>
                    </a:xfrm>
                    <a:prstGeom prst="rect">
                      <a:avLst/>
                    </a:prstGeom>
                    <a:noFill/>
                    <a:ln>
                      <a:noFill/>
                    </a:ln>
                  </pic:spPr>
                </pic:pic>
              </a:graphicData>
            </a:graphic>
          </wp:inline>
        </w:drawing>
      </w:r>
    </w:p>
    <w:p w14:paraId="612084A4" w14:textId="378D786C" w:rsidR="00686E3B" w:rsidRDefault="00686E3B" w:rsidP="00471460">
      <w:pPr>
        <w:tabs>
          <w:tab w:val="left" w:pos="497"/>
        </w:tabs>
        <w:spacing w:after="0"/>
        <w:jc w:val="center"/>
        <w:rPr>
          <w:rFonts w:asciiTheme="majorHAnsi" w:hAnsiTheme="majorHAnsi" w:cstheme="majorHAnsi"/>
        </w:rPr>
      </w:pPr>
    </w:p>
    <w:p w14:paraId="4BE41139" w14:textId="4A829732" w:rsidR="00DC636F" w:rsidRPr="00DC636F" w:rsidRDefault="00DC636F" w:rsidP="00DC636F">
      <w:pPr>
        <w:spacing w:after="0" w:line="276" w:lineRule="auto"/>
        <w:jc w:val="both"/>
        <w:rPr>
          <w:rFonts w:asciiTheme="majorHAnsi" w:hAnsiTheme="majorHAnsi" w:cstheme="majorHAnsi"/>
        </w:rPr>
      </w:pPr>
      <w:r w:rsidRPr="00DC636F">
        <w:rPr>
          <w:rFonts w:asciiTheme="majorHAnsi" w:hAnsiTheme="majorHAnsi" w:cstheme="majorHAnsi"/>
        </w:rPr>
        <w:t xml:space="preserve">Do you recognize their sound? Since when have you heard </w:t>
      </w:r>
      <w:r>
        <w:rPr>
          <w:rFonts w:asciiTheme="majorHAnsi" w:hAnsiTheme="majorHAnsi" w:cstheme="majorHAnsi"/>
        </w:rPr>
        <w:t>your favorite Christmas Carols</w:t>
      </w:r>
      <w:r w:rsidRPr="00DC636F">
        <w:rPr>
          <w:rFonts w:asciiTheme="majorHAnsi" w:hAnsiTheme="majorHAnsi" w:cstheme="majorHAnsi"/>
        </w:rPr>
        <w:t xml:space="preserve">? Did you leave </w:t>
      </w:r>
      <w:r w:rsidR="005B4C89">
        <w:rPr>
          <w:rFonts w:asciiTheme="majorHAnsi" w:hAnsiTheme="majorHAnsi" w:cstheme="majorHAnsi"/>
        </w:rPr>
        <w:t>them</w:t>
      </w:r>
      <w:r w:rsidRPr="00DC636F">
        <w:rPr>
          <w:rFonts w:asciiTheme="majorHAnsi" w:hAnsiTheme="majorHAnsi" w:cstheme="majorHAnsi"/>
        </w:rPr>
        <w:t xml:space="preserve"> behind in your childhood when you got your last present from Santa Claus?</w:t>
      </w:r>
    </w:p>
    <w:p w14:paraId="0775A867" w14:textId="77777777" w:rsidR="00DC636F" w:rsidRPr="00DC636F" w:rsidRDefault="00DC636F" w:rsidP="00DC636F">
      <w:pPr>
        <w:spacing w:after="0" w:line="276" w:lineRule="auto"/>
        <w:jc w:val="both"/>
        <w:rPr>
          <w:rFonts w:asciiTheme="majorHAnsi" w:hAnsiTheme="majorHAnsi" w:cstheme="majorHAnsi"/>
        </w:rPr>
      </w:pPr>
    </w:p>
    <w:p w14:paraId="106A1C0B" w14:textId="41D2B6AA" w:rsidR="0054127C" w:rsidRDefault="00DC636F" w:rsidP="00DC636F">
      <w:pPr>
        <w:spacing w:after="0" w:line="276" w:lineRule="auto"/>
        <w:jc w:val="both"/>
        <w:rPr>
          <w:rFonts w:asciiTheme="majorHAnsi" w:hAnsiTheme="majorHAnsi" w:cstheme="majorHAnsi"/>
          <w:sz w:val="24"/>
          <w:szCs w:val="24"/>
        </w:rPr>
      </w:pPr>
      <w:r w:rsidRPr="00DC636F">
        <w:rPr>
          <w:rFonts w:asciiTheme="majorHAnsi" w:hAnsiTheme="majorHAnsi" w:cstheme="majorHAnsi"/>
        </w:rPr>
        <w:t xml:space="preserve">This year, JBL awakens the magical sound in you, with gadgets that bring the spirit of Christmas to life and will accompany you throughout the new year: Listen to one - or more - of the legendary sounds that </w:t>
      </w:r>
      <w:r w:rsidR="00EE6239">
        <w:rPr>
          <w:rFonts w:asciiTheme="majorHAnsi" w:hAnsiTheme="majorHAnsi" w:cstheme="majorHAnsi"/>
        </w:rPr>
        <w:t>fit</w:t>
      </w:r>
      <w:r w:rsidR="00BC4C0E">
        <w:rPr>
          <w:rFonts w:asciiTheme="majorHAnsi" w:hAnsiTheme="majorHAnsi" w:cstheme="majorHAnsi"/>
        </w:rPr>
        <w:t xml:space="preserve"> to</w:t>
      </w:r>
      <w:r w:rsidRPr="00DC636F">
        <w:rPr>
          <w:rFonts w:asciiTheme="majorHAnsi" w:hAnsiTheme="majorHAnsi" w:cstheme="majorHAnsi"/>
        </w:rPr>
        <w:t xml:space="preserve"> you:</w:t>
      </w:r>
    </w:p>
    <w:p w14:paraId="614168B0" w14:textId="77777777" w:rsidR="00F86E5C" w:rsidRPr="00EE6239" w:rsidRDefault="00F86E5C" w:rsidP="00F86E5C">
      <w:pPr>
        <w:tabs>
          <w:tab w:val="left" w:pos="497"/>
        </w:tabs>
        <w:spacing w:after="0"/>
        <w:jc w:val="both"/>
        <w:rPr>
          <w:rFonts w:asciiTheme="majorHAnsi" w:hAnsiTheme="majorHAnsi" w:cstheme="majorHAnsi"/>
        </w:rPr>
      </w:pPr>
    </w:p>
    <w:p w14:paraId="255A1064" w14:textId="45DA3D8F" w:rsidR="00F86E5C" w:rsidRPr="0068531B" w:rsidRDefault="00F86E5C" w:rsidP="00F86E5C">
      <w:pPr>
        <w:tabs>
          <w:tab w:val="left" w:pos="497"/>
        </w:tabs>
        <w:spacing w:after="0"/>
        <w:jc w:val="both"/>
        <w:rPr>
          <w:rFonts w:asciiTheme="majorHAnsi" w:hAnsiTheme="majorHAnsi" w:cstheme="majorHAnsi"/>
          <w:b/>
          <w:bCs/>
        </w:rPr>
      </w:pPr>
      <w:r>
        <w:rPr>
          <w:noProof/>
        </w:rPr>
        <w:drawing>
          <wp:anchor distT="0" distB="0" distL="114300" distR="114300" simplePos="0" relativeHeight="251654656" behindDoc="1" locked="0" layoutInCell="1" allowOverlap="1" wp14:anchorId="6614156E" wp14:editId="2B86F8E6">
            <wp:simplePos x="0" y="0"/>
            <wp:positionH relativeFrom="margin">
              <wp:align>left</wp:align>
            </wp:positionH>
            <wp:positionV relativeFrom="paragraph">
              <wp:posOffset>9525</wp:posOffset>
            </wp:positionV>
            <wp:extent cx="3127375" cy="2619375"/>
            <wp:effectExtent l="0" t="0" r="0" b="0"/>
            <wp:wrapTight wrapText="bothSides">
              <wp:wrapPolygon edited="0">
                <wp:start x="0" y="0"/>
                <wp:lineTo x="0" y="21364"/>
                <wp:lineTo x="21446" y="21364"/>
                <wp:lineTo x="21446" y="0"/>
                <wp:lineTo x="0" y="0"/>
              </wp:wrapPolygon>
            </wp:wrapTight>
            <wp:docPr id="3" name="Picture 3"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147687" cy="2636036"/>
                    </a:xfrm>
                    <a:prstGeom prst="rect">
                      <a:avLst/>
                    </a:prstGeom>
                  </pic:spPr>
                </pic:pic>
              </a:graphicData>
            </a:graphic>
            <wp14:sizeRelH relativeFrom="page">
              <wp14:pctWidth>0</wp14:pctWidth>
            </wp14:sizeRelH>
            <wp14:sizeRelV relativeFrom="page">
              <wp14:pctHeight>0</wp14:pctHeight>
            </wp14:sizeRelV>
          </wp:anchor>
        </w:drawing>
      </w:r>
      <w:r w:rsidR="0068531B">
        <w:rPr>
          <w:rFonts w:asciiTheme="majorHAnsi" w:hAnsiTheme="majorHAnsi" w:cstheme="majorHAnsi"/>
          <w:b/>
          <w:bCs/>
        </w:rPr>
        <w:t>Are you a gamer</w:t>
      </w:r>
      <w:r w:rsidR="0068531B" w:rsidRPr="0068531B">
        <w:rPr>
          <w:rFonts w:asciiTheme="majorHAnsi" w:hAnsiTheme="majorHAnsi" w:cstheme="majorHAnsi"/>
          <w:b/>
          <w:bCs/>
        </w:rPr>
        <w:t>?</w:t>
      </w:r>
      <w:r w:rsidRPr="0068531B">
        <w:rPr>
          <w:rFonts w:asciiTheme="majorHAnsi" w:hAnsiTheme="majorHAnsi" w:cstheme="majorHAnsi"/>
          <w:b/>
          <w:bCs/>
        </w:rPr>
        <w:t xml:space="preserve"> </w:t>
      </w:r>
      <w:r w:rsidR="00AA188A" w:rsidRPr="00AA188A">
        <w:rPr>
          <w:rFonts w:asciiTheme="majorHAnsi" w:hAnsiTheme="majorHAnsi" w:cstheme="majorHAnsi"/>
          <w:b/>
          <w:bCs/>
        </w:rPr>
        <w:t>Ready to level up your gameplay? Meet the JBL Quantum 350 Wireless gaming headset.</w:t>
      </w:r>
    </w:p>
    <w:p w14:paraId="50410877" w14:textId="0811B8E2" w:rsidR="00AA188A" w:rsidRPr="00303B9E" w:rsidRDefault="00303B9E" w:rsidP="00F86E5C">
      <w:pPr>
        <w:tabs>
          <w:tab w:val="left" w:pos="497"/>
        </w:tabs>
        <w:spacing w:after="0"/>
        <w:jc w:val="both"/>
        <w:rPr>
          <w:rFonts w:asciiTheme="majorHAnsi" w:hAnsiTheme="majorHAnsi" w:cstheme="majorHAnsi"/>
        </w:rPr>
      </w:pPr>
      <w:r w:rsidRPr="00303B9E">
        <w:rPr>
          <w:rFonts w:asciiTheme="majorHAnsi" w:hAnsiTheme="majorHAnsi" w:cstheme="majorHAnsi"/>
        </w:rPr>
        <w:t xml:space="preserve">If you asked Santa for a toy, you'll </w:t>
      </w:r>
      <w:proofErr w:type="gramStart"/>
      <w:r w:rsidRPr="00303B9E">
        <w:rPr>
          <w:rFonts w:asciiTheme="majorHAnsi" w:hAnsiTheme="majorHAnsi" w:cstheme="majorHAnsi"/>
        </w:rPr>
        <w:t>definitely need</w:t>
      </w:r>
      <w:proofErr w:type="gramEnd"/>
      <w:r w:rsidRPr="00303B9E">
        <w:rPr>
          <w:rFonts w:asciiTheme="majorHAnsi" w:hAnsiTheme="majorHAnsi" w:cstheme="majorHAnsi"/>
        </w:rPr>
        <w:t xml:space="preserve"> the best audio gadget to enjoy them</w:t>
      </w:r>
      <w:r w:rsidR="002A1620">
        <w:rPr>
          <w:rFonts w:asciiTheme="majorHAnsi" w:hAnsiTheme="majorHAnsi" w:cstheme="majorHAnsi"/>
        </w:rPr>
        <w:t xml:space="preserve">… </w:t>
      </w:r>
      <w:r w:rsidR="002A1620" w:rsidRPr="00AA188A">
        <w:rPr>
          <w:rFonts w:asciiTheme="majorHAnsi" w:hAnsiTheme="majorHAnsi" w:cstheme="majorHAnsi"/>
          <w:b/>
          <w:bCs/>
        </w:rPr>
        <w:t>JBL Quantum 350</w:t>
      </w:r>
      <w:r w:rsidR="002A1620">
        <w:rPr>
          <w:rFonts w:asciiTheme="majorHAnsi" w:hAnsiTheme="majorHAnsi" w:cstheme="majorHAnsi"/>
          <w:b/>
          <w:bCs/>
        </w:rPr>
        <w:t>!</w:t>
      </w:r>
    </w:p>
    <w:p w14:paraId="0B3387C0" w14:textId="03A5ACA4" w:rsidR="00F86E5C" w:rsidRPr="004B0847" w:rsidRDefault="00A85C95" w:rsidP="00F86E5C">
      <w:pPr>
        <w:tabs>
          <w:tab w:val="left" w:pos="497"/>
        </w:tabs>
        <w:spacing w:after="0"/>
        <w:jc w:val="both"/>
        <w:rPr>
          <w:noProof/>
        </w:rPr>
      </w:pPr>
      <w:r>
        <w:rPr>
          <w:rFonts w:asciiTheme="majorHAnsi" w:hAnsiTheme="majorHAnsi" w:cstheme="majorHAnsi"/>
        </w:rPr>
        <w:t>F</w:t>
      </w:r>
      <w:r w:rsidR="00B0288A">
        <w:rPr>
          <w:rFonts w:asciiTheme="majorHAnsi" w:hAnsiTheme="majorHAnsi" w:cstheme="majorHAnsi"/>
        </w:rPr>
        <w:t>r</w:t>
      </w:r>
      <w:r w:rsidRPr="00A85C95">
        <w:rPr>
          <w:rFonts w:asciiTheme="majorHAnsi" w:hAnsiTheme="majorHAnsi" w:cstheme="majorHAnsi"/>
        </w:rPr>
        <w:t xml:space="preserve">om the quietest footsteps to the loudest laser blasts, JBL’s </w:t>
      </w:r>
      <w:proofErr w:type="spellStart"/>
      <w:r w:rsidRPr="00A85C95">
        <w:rPr>
          <w:rFonts w:asciiTheme="majorHAnsi" w:hAnsiTheme="majorHAnsi" w:cstheme="majorHAnsi"/>
        </w:rPr>
        <w:t>QuantumSOUND</w:t>
      </w:r>
      <w:proofErr w:type="spellEnd"/>
      <w:r w:rsidRPr="00A85C95">
        <w:rPr>
          <w:rFonts w:asciiTheme="majorHAnsi" w:hAnsiTheme="majorHAnsi" w:cstheme="majorHAnsi"/>
        </w:rPr>
        <w:t xml:space="preserve"> Signature puts you in the center of every scene. No matter how crazy the action gets, the detachable, directional voice focus boom mic means other players can always hear you clearly. Lossless wireless, 22-hour battery life and lightweight memory foam ear cushions mean you’ll never miss a second of mayhem during even your longest gaming sessions. JBL </w:t>
      </w:r>
      <w:proofErr w:type="spellStart"/>
      <w:r w:rsidRPr="00A85C95">
        <w:rPr>
          <w:rFonts w:asciiTheme="majorHAnsi" w:hAnsiTheme="majorHAnsi" w:cstheme="majorHAnsi"/>
        </w:rPr>
        <w:t>QuantumENGINE</w:t>
      </w:r>
      <w:proofErr w:type="spellEnd"/>
      <w:r w:rsidRPr="00A85C95">
        <w:rPr>
          <w:rFonts w:asciiTheme="majorHAnsi" w:hAnsiTheme="majorHAnsi" w:cstheme="majorHAnsi"/>
        </w:rPr>
        <w:t xml:space="preserve"> PC software fine-tunes the sound for the ultimate competitive advantage. </w:t>
      </w:r>
      <w:r w:rsidRPr="004B0847">
        <w:rPr>
          <w:rFonts w:asciiTheme="majorHAnsi" w:hAnsiTheme="majorHAnsi" w:cstheme="majorHAnsi"/>
        </w:rPr>
        <w:t xml:space="preserve">Your opponents won’t know what hit </w:t>
      </w:r>
      <w:proofErr w:type="gramStart"/>
      <w:r w:rsidRPr="004B0847">
        <w:rPr>
          <w:rFonts w:asciiTheme="majorHAnsi" w:hAnsiTheme="majorHAnsi" w:cstheme="majorHAnsi"/>
        </w:rPr>
        <w:t>them.</w:t>
      </w:r>
      <w:r w:rsidR="00F86E5C" w:rsidRPr="004B0847">
        <w:rPr>
          <w:rFonts w:asciiTheme="majorHAnsi" w:hAnsiTheme="majorHAnsi" w:cstheme="majorHAnsi"/>
        </w:rPr>
        <w:t>.</w:t>
      </w:r>
      <w:proofErr w:type="gramEnd"/>
      <w:r w:rsidR="00F86E5C" w:rsidRPr="004B0847">
        <w:rPr>
          <w:noProof/>
        </w:rPr>
        <w:t xml:space="preserve"> </w:t>
      </w:r>
    </w:p>
    <w:p w14:paraId="52EB85CC" w14:textId="77777777" w:rsidR="00F86E5C" w:rsidRPr="004B0847" w:rsidRDefault="00F86E5C" w:rsidP="00F86E5C">
      <w:pPr>
        <w:tabs>
          <w:tab w:val="left" w:pos="497"/>
        </w:tabs>
        <w:spacing w:after="0"/>
        <w:jc w:val="both"/>
        <w:rPr>
          <w:rFonts w:asciiTheme="majorHAnsi" w:hAnsiTheme="majorHAnsi" w:cstheme="majorHAnsi"/>
        </w:rPr>
      </w:pPr>
    </w:p>
    <w:p w14:paraId="3078D407" w14:textId="77777777" w:rsidR="00F86E5C" w:rsidRPr="004B0847" w:rsidRDefault="00F86E5C" w:rsidP="00F86E5C">
      <w:pPr>
        <w:tabs>
          <w:tab w:val="left" w:pos="497"/>
        </w:tabs>
        <w:spacing w:after="0"/>
        <w:jc w:val="both"/>
        <w:rPr>
          <w:rFonts w:asciiTheme="majorHAnsi" w:hAnsiTheme="majorHAnsi" w:cstheme="majorHAnsi"/>
        </w:rPr>
      </w:pPr>
    </w:p>
    <w:p w14:paraId="266AE01E" w14:textId="4289913D" w:rsidR="00F86E5C" w:rsidRPr="004B0847" w:rsidRDefault="00F86E5C" w:rsidP="00F86E5C">
      <w:pPr>
        <w:tabs>
          <w:tab w:val="left" w:pos="497"/>
        </w:tabs>
        <w:spacing w:after="0"/>
        <w:jc w:val="both"/>
        <w:rPr>
          <w:rFonts w:asciiTheme="majorHAnsi" w:hAnsiTheme="majorHAnsi" w:cstheme="majorHAnsi"/>
          <w:b/>
          <w:bCs/>
        </w:rPr>
      </w:pPr>
      <w:r w:rsidRPr="00B734DE">
        <w:rPr>
          <w:b/>
          <w:bCs/>
          <w:noProof/>
        </w:rPr>
        <w:drawing>
          <wp:anchor distT="0" distB="0" distL="114300" distR="114300" simplePos="0" relativeHeight="251656704" behindDoc="1" locked="0" layoutInCell="1" allowOverlap="1" wp14:anchorId="74076485" wp14:editId="5AA841C5">
            <wp:simplePos x="0" y="0"/>
            <wp:positionH relativeFrom="column">
              <wp:posOffset>2425700</wp:posOffset>
            </wp:positionH>
            <wp:positionV relativeFrom="paragraph">
              <wp:posOffset>65405</wp:posOffset>
            </wp:positionV>
            <wp:extent cx="3129280" cy="2971800"/>
            <wp:effectExtent l="0" t="0" r="0" b="0"/>
            <wp:wrapTight wrapText="bothSides">
              <wp:wrapPolygon edited="0">
                <wp:start x="0" y="0"/>
                <wp:lineTo x="0" y="21462"/>
                <wp:lineTo x="21433" y="21462"/>
                <wp:lineTo x="21433" y="0"/>
                <wp:lineTo x="0" y="0"/>
              </wp:wrapPolygon>
            </wp:wrapTight>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29280" cy="2971800"/>
                    </a:xfrm>
                    <a:prstGeom prst="rect">
                      <a:avLst/>
                    </a:prstGeom>
                  </pic:spPr>
                </pic:pic>
              </a:graphicData>
            </a:graphic>
            <wp14:sizeRelH relativeFrom="page">
              <wp14:pctWidth>0</wp14:pctWidth>
            </wp14:sizeRelH>
            <wp14:sizeRelV relativeFrom="page">
              <wp14:pctHeight>0</wp14:pctHeight>
            </wp14:sizeRelV>
          </wp:anchor>
        </w:drawing>
      </w:r>
      <w:r w:rsidR="00A8127A" w:rsidRPr="00B734DE">
        <w:rPr>
          <w:b/>
          <w:bCs/>
          <w:noProof/>
        </w:rPr>
        <w:t xml:space="preserve">Are you looking for </w:t>
      </w:r>
      <w:r w:rsidR="004B0847" w:rsidRPr="00B734DE">
        <w:rPr>
          <w:b/>
          <w:bCs/>
          <w:noProof/>
        </w:rPr>
        <w:t>dedication?</w:t>
      </w:r>
      <w:r w:rsidRPr="004B0847">
        <w:rPr>
          <w:rFonts w:asciiTheme="majorHAnsi" w:hAnsiTheme="majorHAnsi" w:cstheme="majorHAnsi"/>
          <w:b/>
          <w:bCs/>
        </w:rPr>
        <w:t xml:space="preserve"> </w:t>
      </w:r>
      <w:r w:rsidR="00B734DE">
        <w:rPr>
          <w:rFonts w:asciiTheme="majorHAnsi" w:hAnsiTheme="majorHAnsi" w:cstheme="majorHAnsi"/>
          <w:b/>
          <w:bCs/>
        </w:rPr>
        <w:t>The ideal headphones are</w:t>
      </w:r>
      <w:r w:rsidRPr="004B0847">
        <w:rPr>
          <w:rFonts w:asciiTheme="majorHAnsi" w:hAnsiTheme="majorHAnsi" w:cstheme="majorHAnsi"/>
          <w:b/>
          <w:bCs/>
        </w:rPr>
        <w:t xml:space="preserve"> Live 660NC!</w:t>
      </w:r>
    </w:p>
    <w:p w14:paraId="51A04356" w14:textId="531B0478" w:rsidR="0068463B" w:rsidRDefault="0068463B" w:rsidP="00F86E5C">
      <w:pPr>
        <w:tabs>
          <w:tab w:val="left" w:pos="497"/>
        </w:tabs>
        <w:spacing w:after="0"/>
        <w:jc w:val="both"/>
        <w:rPr>
          <w:rFonts w:asciiTheme="majorHAnsi" w:hAnsiTheme="majorHAnsi" w:cstheme="majorHAnsi"/>
        </w:rPr>
      </w:pPr>
      <w:r w:rsidRPr="0068463B">
        <w:rPr>
          <w:rFonts w:asciiTheme="majorHAnsi" w:hAnsiTheme="majorHAnsi" w:cstheme="majorHAnsi"/>
        </w:rPr>
        <w:t>In your world, music is essential, so slip on a pair of JBL Live 660NC and elevate your day</w:t>
      </w:r>
      <w:r w:rsidR="00A02AA1">
        <w:rPr>
          <w:rFonts w:asciiTheme="majorHAnsi" w:hAnsiTheme="majorHAnsi" w:cstheme="majorHAnsi"/>
        </w:rPr>
        <w:t>.</w:t>
      </w:r>
      <w:r w:rsidR="00C84058">
        <w:rPr>
          <w:rFonts w:asciiTheme="majorHAnsi" w:hAnsiTheme="majorHAnsi" w:cstheme="majorHAnsi"/>
        </w:rPr>
        <w:t xml:space="preserve"> </w:t>
      </w:r>
      <w:r w:rsidR="00C84058" w:rsidRPr="00C84058">
        <w:rPr>
          <w:rFonts w:asciiTheme="majorHAnsi" w:hAnsiTheme="majorHAnsi" w:cstheme="majorHAnsi"/>
        </w:rPr>
        <w:t xml:space="preserve">Blasting powerful 40mm drivers, the JBL Live 660NC headphones deliver JBL Signature Sound punctuated with enhanced bass, so every track pops. And when the music is the only thing that matters, the Adaptive Noise Cancelling technology allows you to block-out ambient sounds so nothing disturbs your groove. Ambient Aware keeps you safe while walking in the streets with your music on and </w:t>
      </w:r>
      <w:proofErr w:type="spellStart"/>
      <w:r w:rsidR="00C84058" w:rsidRPr="00C84058">
        <w:rPr>
          <w:rFonts w:asciiTheme="majorHAnsi" w:hAnsiTheme="majorHAnsi" w:cstheme="majorHAnsi"/>
        </w:rPr>
        <w:t>TalkThru</w:t>
      </w:r>
      <w:proofErr w:type="spellEnd"/>
      <w:r w:rsidR="00C84058" w:rsidRPr="00C84058">
        <w:rPr>
          <w:rFonts w:asciiTheme="majorHAnsi" w:hAnsiTheme="majorHAnsi" w:cstheme="majorHAnsi"/>
        </w:rPr>
        <w:t xml:space="preserve"> allows you to have quick chats without removing your JBL Live 660NC. Need some help getting through the day? Get help from your preferred voice assistant through your voice or with a tap on the earcup. And if you set-up Hey Google, activate your JBL Live 660NC features only using your voice. Magic!</w:t>
      </w:r>
    </w:p>
    <w:p w14:paraId="2E1BD4C3" w14:textId="77777777" w:rsidR="0068463B" w:rsidRDefault="0068463B" w:rsidP="00F86E5C">
      <w:pPr>
        <w:tabs>
          <w:tab w:val="left" w:pos="497"/>
        </w:tabs>
        <w:spacing w:after="0"/>
        <w:jc w:val="both"/>
        <w:rPr>
          <w:rFonts w:asciiTheme="majorHAnsi" w:hAnsiTheme="majorHAnsi" w:cstheme="majorHAnsi"/>
        </w:rPr>
      </w:pPr>
    </w:p>
    <w:p w14:paraId="23566470" w14:textId="77777777" w:rsidR="0068463B" w:rsidRDefault="0068463B" w:rsidP="00F86E5C">
      <w:pPr>
        <w:tabs>
          <w:tab w:val="left" w:pos="497"/>
        </w:tabs>
        <w:spacing w:after="0"/>
        <w:jc w:val="both"/>
        <w:rPr>
          <w:rFonts w:asciiTheme="majorHAnsi" w:hAnsiTheme="majorHAnsi" w:cstheme="majorHAnsi"/>
        </w:rPr>
      </w:pPr>
    </w:p>
    <w:p w14:paraId="344042CD" w14:textId="77777777" w:rsidR="00F86E5C" w:rsidRPr="0012796F" w:rsidRDefault="00F86E5C" w:rsidP="00F86E5C">
      <w:pPr>
        <w:tabs>
          <w:tab w:val="left" w:pos="497"/>
        </w:tabs>
        <w:spacing w:after="0"/>
        <w:jc w:val="both"/>
        <w:rPr>
          <w:rFonts w:asciiTheme="majorHAnsi" w:hAnsiTheme="majorHAnsi" w:cstheme="majorHAnsi"/>
          <w:lang w:val="el-GR"/>
        </w:rPr>
      </w:pPr>
    </w:p>
    <w:p w14:paraId="204F73BD" w14:textId="77777777" w:rsidR="00F86E5C" w:rsidRPr="0012796F" w:rsidRDefault="00F86E5C" w:rsidP="00F86E5C">
      <w:pPr>
        <w:tabs>
          <w:tab w:val="left" w:pos="497"/>
        </w:tabs>
        <w:spacing w:after="0"/>
        <w:jc w:val="both"/>
        <w:rPr>
          <w:rFonts w:asciiTheme="majorHAnsi" w:hAnsiTheme="majorHAnsi" w:cstheme="majorHAnsi"/>
          <w:lang w:val="el-GR"/>
        </w:rPr>
      </w:pPr>
    </w:p>
    <w:p w14:paraId="58ADD130" w14:textId="3C7189F9" w:rsidR="00F86E5C" w:rsidRPr="00565576" w:rsidRDefault="00F86E5C" w:rsidP="00F86E5C">
      <w:pPr>
        <w:tabs>
          <w:tab w:val="left" w:pos="497"/>
        </w:tabs>
        <w:spacing w:after="0"/>
        <w:jc w:val="both"/>
        <w:rPr>
          <w:rFonts w:asciiTheme="majorHAnsi" w:hAnsiTheme="majorHAnsi" w:cstheme="majorHAnsi"/>
          <w:b/>
          <w:bCs/>
        </w:rPr>
      </w:pPr>
      <w:r>
        <w:rPr>
          <w:noProof/>
        </w:rPr>
        <w:drawing>
          <wp:anchor distT="0" distB="0" distL="114300" distR="114300" simplePos="0" relativeHeight="251658752" behindDoc="1" locked="0" layoutInCell="1" allowOverlap="1" wp14:anchorId="03EFFB5C" wp14:editId="288AB544">
            <wp:simplePos x="0" y="0"/>
            <wp:positionH relativeFrom="margin">
              <wp:align>left</wp:align>
            </wp:positionH>
            <wp:positionV relativeFrom="paragraph">
              <wp:posOffset>12065</wp:posOffset>
            </wp:positionV>
            <wp:extent cx="2828925" cy="2688590"/>
            <wp:effectExtent l="0" t="0" r="0" b="0"/>
            <wp:wrapTight wrapText="bothSides">
              <wp:wrapPolygon edited="0">
                <wp:start x="0" y="0"/>
                <wp:lineTo x="0" y="21427"/>
                <wp:lineTo x="21382" y="21427"/>
                <wp:lineTo x="21382" y="0"/>
                <wp:lineTo x="0" y="0"/>
              </wp:wrapPolygon>
            </wp:wrapTight>
            <wp:docPr id="5" name="Picture 5" descr="A picture containing person, talking, 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talking, phone, cell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43371" cy="2702366"/>
                    </a:xfrm>
                    <a:prstGeom prst="rect">
                      <a:avLst/>
                    </a:prstGeom>
                  </pic:spPr>
                </pic:pic>
              </a:graphicData>
            </a:graphic>
            <wp14:sizeRelH relativeFrom="page">
              <wp14:pctWidth>0</wp14:pctWidth>
            </wp14:sizeRelH>
            <wp14:sizeRelV relativeFrom="page">
              <wp14:pctHeight>0</wp14:pctHeight>
            </wp14:sizeRelV>
          </wp:anchor>
        </w:drawing>
      </w:r>
      <w:r w:rsidR="00565576">
        <w:rPr>
          <w:rFonts w:asciiTheme="majorHAnsi" w:hAnsiTheme="majorHAnsi" w:cstheme="majorHAnsi"/>
          <w:b/>
          <w:bCs/>
        </w:rPr>
        <w:t xml:space="preserve">Are you unstoppable? </w:t>
      </w:r>
      <w:r w:rsidR="00615AEB">
        <w:rPr>
          <w:rFonts w:asciiTheme="majorHAnsi" w:hAnsiTheme="majorHAnsi" w:cstheme="majorHAnsi"/>
          <w:b/>
          <w:bCs/>
        </w:rPr>
        <w:t>Choose</w:t>
      </w:r>
      <w:r w:rsidRPr="00565576">
        <w:rPr>
          <w:rFonts w:asciiTheme="majorHAnsi" w:hAnsiTheme="majorHAnsi" w:cstheme="majorHAnsi"/>
          <w:b/>
          <w:bCs/>
        </w:rPr>
        <w:t xml:space="preserve"> Tour Pro+ TWS!</w:t>
      </w:r>
    </w:p>
    <w:p w14:paraId="52175BCE" w14:textId="3FFFDC4D" w:rsidR="00F86E5C" w:rsidRPr="00E87EE8" w:rsidRDefault="00973541" w:rsidP="00E87EE8">
      <w:pPr>
        <w:tabs>
          <w:tab w:val="left" w:pos="497"/>
        </w:tabs>
        <w:spacing w:after="0"/>
        <w:jc w:val="both"/>
        <w:rPr>
          <w:rFonts w:asciiTheme="majorHAnsi" w:hAnsiTheme="majorHAnsi" w:cstheme="majorHAnsi"/>
        </w:rPr>
      </w:pPr>
      <w:r>
        <w:rPr>
          <w:rFonts w:asciiTheme="majorHAnsi" w:hAnsiTheme="majorHAnsi" w:cstheme="majorHAnsi"/>
        </w:rPr>
        <w:t xml:space="preserve">What </w:t>
      </w:r>
      <w:r w:rsidR="00D457A3" w:rsidRPr="00D457A3">
        <w:rPr>
          <w:rFonts w:asciiTheme="majorHAnsi" w:hAnsiTheme="majorHAnsi" w:cstheme="majorHAnsi"/>
        </w:rPr>
        <w:t xml:space="preserve">if you travel to the North Pole and back again, your Tour Pro+ TWS headphones will continue to give you the ultimate, legendary JBL sound, since they </w:t>
      </w:r>
      <w:proofErr w:type="gramStart"/>
      <w:r w:rsidR="00E87EE8">
        <w:rPr>
          <w:rFonts w:asciiTheme="majorHAnsi" w:hAnsiTheme="majorHAnsi" w:cstheme="majorHAnsi"/>
        </w:rPr>
        <w:t>b</w:t>
      </w:r>
      <w:r w:rsidR="00E87EE8" w:rsidRPr="00E87EE8">
        <w:rPr>
          <w:rFonts w:asciiTheme="majorHAnsi" w:hAnsiTheme="majorHAnsi" w:cstheme="majorHAnsi"/>
        </w:rPr>
        <w:t>oasting</w:t>
      </w:r>
      <w:proofErr w:type="gramEnd"/>
      <w:r w:rsidR="00E87EE8" w:rsidRPr="00E87EE8">
        <w:rPr>
          <w:rFonts w:asciiTheme="majorHAnsi" w:hAnsiTheme="majorHAnsi" w:cstheme="majorHAnsi"/>
        </w:rPr>
        <w:t xml:space="preserve"> 32 hours of wirelessly rechargeable battery life and a compatible app for ultimate customization</w:t>
      </w:r>
      <w:r w:rsidR="00C65541">
        <w:rPr>
          <w:rFonts w:asciiTheme="majorHAnsi" w:hAnsiTheme="majorHAnsi" w:cstheme="majorHAnsi"/>
        </w:rPr>
        <w:t>.</w:t>
      </w:r>
      <w:r w:rsidR="00E87EE8" w:rsidRPr="00E87EE8">
        <w:rPr>
          <w:rFonts w:asciiTheme="majorHAnsi" w:hAnsiTheme="majorHAnsi" w:cstheme="majorHAnsi"/>
        </w:rPr>
        <w:t xml:space="preserve"> </w:t>
      </w:r>
      <w:r w:rsidR="00C65541">
        <w:rPr>
          <w:rFonts w:asciiTheme="majorHAnsi" w:hAnsiTheme="majorHAnsi" w:cstheme="majorHAnsi"/>
        </w:rPr>
        <w:t>T</w:t>
      </w:r>
      <w:r w:rsidR="00E87EE8" w:rsidRPr="00E87EE8">
        <w:rPr>
          <w:rFonts w:asciiTheme="majorHAnsi" w:hAnsiTheme="majorHAnsi" w:cstheme="majorHAnsi"/>
        </w:rPr>
        <w:t>hese sleek in-ear headphones keep you inspired and engaged with Adaptive Noise Cancelling technology and Smart Ambient to control the sounds around you. From the moment you open the case, you’ll immediately enjoy smart features created to boost your productivity and unrivaled comfort fit. 3-mic technology ensures high-quality calls even in noisy or windy environments. You’ll be ready to get down to business or cut loose wherever your adventures may lead.</w:t>
      </w:r>
    </w:p>
    <w:p w14:paraId="6529BDA2" w14:textId="77777777" w:rsidR="00F86E5C" w:rsidRPr="00E87EE8" w:rsidRDefault="00F86E5C" w:rsidP="00F86E5C">
      <w:pPr>
        <w:tabs>
          <w:tab w:val="left" w:pos="497"/>
        </w:tabs>
        <w:spacing w:after="0"/>
        <w:jc w:val="both"/>
        <w:rPr>
          <w:rFonts w:asciiTheme="majorHAnsi" w:hAnsiTheme="majorHAnsi" w:cstheme="majorHAnsi"/>
        </w:rPr>
      </w:pPr>
    </w:p>
    <w:p w14:paraId="0D5CDADA" w14:textId="77777777" w:rsidR="00F86E5C" w:rsidRPr="00E87EE8" w:rsidRDefault="00F86E5C" w:rsidP="00F86E5C">
      <w:pPr>
        <w:tabs>
          <w:tab w:val="left" w:pos="497"/>
        </w:tabs>
        <w:spacing w:after="0"/>
        <w:jc w:val="both"/>
        <w:rPr>
          <w:rFonts w:asciiTheme="majorHAnsi" w:hAnsiTheme="majorHAnsi" w:cstheme="majorHAnsi"/>
        </w:rPr>
      </w:pPr>
    </w:p>
    <w:p w14:paraId="3E449F5C" w14:textId="1052131D" w:rsidR="00F86E5C" w:rsidRPr="00282C9C" w:rsidRDefault="00F86E5C" w:rsidP="00F86E5C">
      <w:pPr>
        <w:tabs>
          <w:tab w:val="left" w:pos="497"/>
        </w:tabs>
        <w:spacing w:after="0"/>
        <w:jc w:val="both"/>
        <w:rPr>
          <w:rFonts w:asciiTheme="majorHAnsi" w:hAnsiTheme="majorHAnsi" w:cstheme="majorHAnsi"/>
          <w:b/>
          <w:bCs/>
        </w:rPr>
      </w:pPr>
      <w:r>
        <w:rPr>
          <w:noProof/>
        </w:rPr>
        <w:drawing>
          <wp:anchor distT="0" distB="0" distL="114300" distR="114300" simplePos="0" relativeHeight="251659776" behindDoc="1" locked="0" layoutInCell="1" allowOverlap="1" wp14:anchorId="6C58B80F" wp14:editId="229A06CB">
            <wp:simplePos x="0" y="0"/>
            <wp:positionH relativeFrom="column">
              <wp:posOffset>2571750</wp:posOffset>
            </wp:positionH>
            <wp:positionV relativeFrom="paragraph">
              <wp:posOffset>10795</wp:posOffset>
            </wp:positionV>
            <wp:extent cx="3019425" cy="2841625"/>
            <wp:effectExtent l="0" t="0" r="9525" b="0"/>
            <wp:wrapTight wrapText="bothSides">
              <wp:wrapPolygon edited="0">
                <wp:start x="0" y="0"/>
                <wp:lineTo x="0" y="21431"/>
                <wp:lineTo x="21532" y="21431"/>
                <wp:lineTo x="21532" y="0"/>
                <wp:lineTo x="0" y="0"/>
              </wp:wrapPolygon>
            </wp:wrapTight>
            <wp:docPr id="6" name="Picture 6"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couch&#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019425" cy="28416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F77DD">
        <w:rPr>
          <w:rFonts w:asciiTheme="majorHAnsi" w:hAnsiTheme="majorHAnsi" w:cstheme="majorHAnsi"/>
          <w:b/>
          <w:bCs/>
        </w:rPr>
        <w:t>Partybox</w:t>
      </w:r>
      <w:proofErr w:type="spellEnd"/>
      <w:r w:rsidRPr="00282C9C">
        <w:rPr>
          <w:rFonts w:asciiTheme="majorHAnsi" w:hAnsiTheme="majorHAnsi" w:cstheme="majorHAnsi"/>
          <w:b/>
          <w:bCs/>
        </w:rPr>
        <w:t xml:space="preserve"> </w:t>
      </w:r>
      <w:r w:rsidRPr="00CF77DD">
        <w:rPr>
          <w:rFonts w:asciiTheme="majorHAnsi" w:hAnsiTheme="majorHAnsi" w:cstheme="majorHAnsi"/>
          <w:b/>
          <w:bCs/>
        </w:rPr>
        <w:t>Encore</w:t>
      </w:r>
      <w:r w:rsidRPr="00282C9C">
        <w:rPr>
          <w:rFonts w:asciiTheme="majorHAnsi" w:hAnsiTheme="majorHAnsi" w:cstheme="majorHAnsi"/>
          <w:b/>
          <w:bCs/>
        </w:rPr>
        <w:t xml:space="preserve"> </w:t>
      </w:r>
      <w:r w:rsidRPr="00CF77DD">
        <w:rPr>
          <w:rFonts w:asciiTheme="majorHAnsi" w:hAnsiTheme="majorHAnsi" w:cstheme="majorHAnsi"/>
          <w:b/>
          <w:bCs/>
        </w:rPr>
        <w:t>Essentia</w:t>
      </w:r>
      <w:r w:rsidR="00282C9C">
        <w:rPr>
          <w:rFonts w:asciiTheme="majorHAnsi" w:hAnsiTheme="majorHAnsi" w:cstheme="majorHAnsi"/>
          <w:b/>
          <w:bCs/>
        </w:rPr>
        <w:t>l…</w:t>
      </w:r>
      <w:r w:rsidR="00282C9C" w:rsidRPr="00282C9C">
        <w:t xml:space="preserve"> </w:t>
      </w:r>
      <w:r w:rsidR="00282C9C" w:rsidRPr="00282C9C">
        <w:rPr>
          <w:rFonts w:asciiTheme="majorHAnsi" w:hAnsiTheme="majorHAnsi" w:cstheme="majorHAnsi"/>
          <w:b/>
          <w:bCs/>
        </w:rPr>
        <w:t xml:space="preserve">Your grab &amp; </w:t>
      </w:r>
      <w:proofErr w:type="gramStart"/>
      <w:r w:rsidR="00282C9C" w:rsidRPr="00282C9C">
        <w:rPr>
          <w:rFonts w:asciiTheme="majorHAnsi" w:hAnsiTheme="majorHAnsi" w:cstheme="majorHAnsi"/>
          <w:b/>
          <w:bCs/>
        </w:rPr>
        <w:t>go</w:t>
      </w:r>
      <w:proofErr w:type="gramEnd"/>
      <w:r w:rsidR="00282C9C" w:rsidRPr="00282C9C">
        <w:rPr>
          <w:rFonts w:asciiTheme="majorHAnsi" w:hAnsiTheme="majorHAnsi" w:cstheme="majorHAnsi"/>
          <w:b/>
          <w:bCs/>
        </w:rPr>
        <w:t xml:space="preserve"> party</w:t>
      </w:r>
      <w:r w:rsidR="00282C9C">
        <w:rPr>
          <w:rFonts w:asciiTheme="majorHAnsi" w:hAnsiTheme="majorHAnsi" w:cstheme="majorHAnsi"/>
          <w:b/>
          <w:bCs/>
        </w:rPr>
        <w:t>!!</w:t>
      </w:r>
    </w:p>
    <w:p w14:paraId="72BBD6B3" w14:textId="1A562022" w:rsidR="00F86E5C" w:rsidRPr="008477F8" w:rsidRDefault="008477F8" w:rsidP="00F86E5C">
      <w:pPr>
        <w:tabs>
          <w:tab w:val="left" w:pos="497"/>
        </w:tabs>
        <w:spacing w:after="0"/>
        <w:jc w:val="both"/>
        <w:rPr>
          <w:rFonts w:asciiTheme="majorHAnsi" w:hAnsiTheme="majorHAnsi" w:cstheme="majorHAnsi"/>
        </w:rPr>
      </w:pPr>
      <w:r w:rsidRPr="008477F8">
        <w:rPr>
          <w:rFonts w:asciiTheme="majorHAnsi" w:hAnsiTheme="majorHAnsi" w:cstheme="majorHAnsi"/>
        </w:rPr>
        <w:t xml:space="preserve">The portable JBL </w:t>
      </w:r>
      <w:proofErr w:type="spellStart"/>
      <w:r w:rsidRPr="008477F8">
        <w:rPr>
          <w:rFonts w:asciiTheme="majorHAnsi" w:hAnsiTheme="majorHAnsi" w:cstheme="majorHAnsi"/>
        </w:rPr>
        <w:t>PartyBox</w:t>
      </w:r>
      <w:proofErr w:type="spellEnd"/>
      <w:r w:rsidRPr="008477F8">
        <w:rPr>
          <w:rFonts w:asciiTheme="majorHAnsi" w:hAnsiTheme="majorHAnsi" w:cstheme="majorHAnsi"/>
        </w:rPr>
        <w:t xml:space="preserve"> Encore Essential speaker gives you 6 hours of non-stop fun. With an easy grab-and-go handle and splash proof design, you can always take the party with you.</w:t>
      </w:r>
      <w:r>
        <w:rPr>
          <w:rFonts w:asciiTheme="majorHAnsi" w:hAnsiTheme="majorHAnsi" w:cstheme="majorHAnsi"/>
        </w:rPr>
        <w:t xml:space="preserve"> </w:t>
      </w:r>
      <w:r w:rsidRPr="008477F8">
        <w:rPr>
          <w:rFonts w:asciiTheme="majorHAnsi" w:hAnsiTheme="majorHAnsi" w:cstheme="majorHAnsi"/>
        </w:rPr>
        <w:t xml:space="preserve">Keep the music pumping anywhere with amazing JBL Original Pro Sound and deep bass. Let the cool built-in light show set the </w:t>
      </w:r>
      <w:proofErr w:type="gramStart"/>
      <w:r w:rsidRPr="008477F8">
        <w:rPr>
          <w:rFonts w:asciiTheme="majorHAnsi" w:hAnsiTheme="majorHAnsi" w:cstheme="majorHAnsi"/>
        </w:rPr>
        <w:t>mood, or</w:t>
      </w:r>
      <w:proofErr w:type="gramEnd"/>
      <w:r w:rsidRPr="008477F8">
        <w:rPr>
          <w:rFonts w:asciiTheme="majorHAnsi" w:hAnsiTheme="majorHAnsi" w:cstheme="majorHAnsi"/>
        </w:rPr>
        <w:t xml:space="preserve"> use True Wireless Stereo technology to pair up speakers for an even bigger sound. You’re always in control with the </w:t>
      </w:r>
      <w:proofErr w:type="spellStart"/>
      <w:r w:rsidRPr="008477F8">
        <w:rPr>
          <w:rFonts w:asciiTheme="majorHAnsi" w:hAnsiTheme="majorHAnsi" w:cstheme="majorHAnsi"/>
        </w:rPr>
        <w:t>PartyBox</w:t>
      </w:r>
      <w:proofErr w:type="spellEnd"/>
      <w:r w:rsidRPr="008477F8">
        <w:rPr>
          <w:rFonts w:asciiTheme="majorHAnsi" w:hAnsiTheme="majorHAnsi" w:cstheme="majorHAnsi"/>
        </w:rPr>
        <w:t xml:space="preserve"> app, which lets you customize your music and lightshow colors to create the perfect vibe.</w:t>
      </w:r>
    </w:p>
    <w:p w14:paraId="2B288372" w14:textId="77777777" w:rsidR="00F86E5C" w:rsidRPr="008477F8" w:rsidRDefault="00F86E5C" w:rsidP="00F86E5C">
      <w:pPr>
        <w:tabs>
          <w:tab w:val="left" w:pos="497"/>
        </w:tabs>
        <w:spacing w:after="0"/>
        <w:jc w:val="both"/>
        <w:rPr>
          <w:rFonts w:asciiTheme="majorHAnsi" w:hAnsiTheme="majorHAnsi" w:cstheme="majorHAnsi"/>
        </w:rPr>
      </w:pPr>
    </w:p>
    <w:p w14:paraId="4C476DFA" w14:textId="77777777" w:rsidR="00F86E5C" w:rsidRPr="008477F8" w:rsidRDefault="00F86E5C" w:rsidP="00F86E5C">
      <w:pPr>
        <w:tabs>
          <w:tab w:val="left" w:pos="497"/>
        </w:tabs>
        <w:spacing w:after="0"/>
        <w:jc w:val="both"/>
        <w:rPr>
          <w:rFonts w:asciiTheme="majorHAnsi" w:hAnsiTheme="majorHAnsi" w:cstheme="majorHAnsi"/>
        </w:rPr>
      </w:pPr>
    </w:p>
    <w:p w14:paraId="32697592" w14:textId="77777777" w:rsidR="00A61988" w:rsidRDefault="00F86E5C" w:rsidP="00F86E5C">
      <w:pPr>
        <w:tabs>
          <w:tab w:val="left" w:pos="497"/>
        </w:tabs>
        <w:spacing w:after="0"/>
        <w:jc w:val="both"/>
        <w:rPr>
          <w:rFonts w:asciiTheme="majorHAnsi" w:hAnsiTheme="majorHAnsi" w:cstheme="majorHAnsi"/>
          <w:b/>
          <w:bCs/>
        </w:rPr>
      </w:pPr>
      <w:r>
        <w:rPr>
          <w:noProof/>
        </w:rPr>
        <w:lastRenderedPageBreak/>
        <w:drawing>
          <wp:anchor distT="0" distB="0" distL="114300" distR="114300" simplePos="0" relativeHeight="251660800" behindDoc="1" locked="0" layoutInCell="1" allowOverlap="1" wp14:anchorId="0A037097" wp14:editId="41031856">
            <wp:simplePos x="0" y="0"/>
            <wp:positionH relativeFrom="margin">
              <wp:align>left</wp:align>
            </wp:positionH>
            <wp:positionV relativeFrom="paragraph">
              <wp:posOffset>2540</wp:posOffset>
            </wp:positionV>
            <wp:extent cx="3450590" cy="3152775"/>
            <wp:effectExtent l="0" t="0" r="0" b="9525"/>
            <wp:wrapTight wrapText="bothSides">
              <wp:wrapPolygon edited="0">
                <wp:start x="0" y="0"/>
                <wp:lineTo x="0" y="21535"/>
                <wp:lineTo x="21465" y="21535"/>
                <wp:lineTo x="21465" y="0"/>
                <wp:lineTo x="0" y="0"/>
              </wp:wrapPolygon>
            </wp:wrapTight>
            <wp:docPr id="9" name="Picture 9" descr="Two people sitting on a bench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sitting on a bench with a compute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450590" cy="3152775"/>
                    </a:xfrm>
                    <a:prstGeom prst="rect">
                      <a:avLst/>
                    </a:prstGeom>
                  </pic:spPr>
                </pic:pic>
              </a:graphicData>
            </a:graphic>
            <wp14:sizeRelH relativeFrom="page">
              <wp14:pctWidth>0</wp14:pctWidth>
            </wp14:sizeRelH>
            <wp14:sizeRelV relativeFrom="page">
              <wp14:pctHeight>0</wp14:pctHeight>
            </wp14:sizeRelV>
          </wp:anchor>
        </w:drawing>
      </w:r>
      <w:r w:rsidR="00A61988" w:rsidRPr="00A61988">
        <w:t xml:space="preserve"> </w:t>
      </w:r>
      <w:r w:rsidR="00A61988" w:rsidRPr="00A61988">
        <w:rPr>
          <w:rFonts w:asciiTheme="majorHAnsi" w:hAnsiTheme="majorHAnsi" w:cstheme="majorHAnsi"/>
          <w:b/>
          <w:bCs/>
        </w:rPr>
        <w:t xml:space="preserve">Take your tunes on the go with the powerful JBL Flip Essential 2. </w:t>
      </w:r>
    </w:p>
    <w:p w14:paraId="1FD9CF4A" w14:textId="77777777" w:rsidR="00C52E4F" w:rsidRDefault="00C52E4F" w:rsidP="00F86E5C">
      <w:pPr>
        <w:tabs>
          <w:tab w:val="left" w:pos="497"/>
        </w:tabs>
        <w:spacing w:after="0"/>
        <w:jc w:val="both"/>
        <w:rPr>
          <w:rFonts w:asciiTheme="majorHAnsi" w:hAnsiTheme="majorHAnsi" w:cstheme="majorHAnsi"/>
          <w:b/>
          <w:bCs/>
        </w:rPr>
      </w:pPr>
    </w:p>
    <w:p w14:paraId="67CA8CBA" w14:textId="77777777" w:rsidR="00C52E4F" w:rsidRPr="00536295" w:rsidRDefault="00C52E4F" w:rsidP="00C52E4F">
      <w:pPr>
        <w:tabs>
          <w:tab w:val="left" w:pos="497"/>
        </w:tabs>
        <w:spacing w:after="0"/>
        <w:jc w:val="both"/>
        <w:rPr>
          <w:rFonts w:asciiTheme="majorHAnsi" w:hAnsiTheme="majorHAnsi" w:cstheme="majorHAnsi"/>
        </w:rPr>
      </w:pPr>
      <w:r w:rsidRPr="00536295">
        <w:rPr>
          <w:rFonts w:asciiTheme="majorHAnsi" w:hAnsiTheme="majorHAnsi" w:cstheme="majorHAnsi"/>
        </w:rPr>
        <w:t xml:space="preserve">You see it </w:t>
      </w:r>
      <w:proofErr w:type="gramStart"/>
      <w:r w:rsidRPr="00536295">
        <w:rPr>
          <w:rFonts w:asciiTheme="majorHAnsi" w:hAnsiTheme="majorHAnsi" w:cstheme="majorHAnsi"/>
        </w:rPr>
        <w:t>small</w:t>
      </w:r>
      <w:proofErr w:type="gramEnd"/>
      <w:r w:rsidRPr="00536295">
        <w:rPr>
          <w:rFonts w:asciiTheme="majorHAnsi" w:hAnsiTheme="majorHAnsi" w:cstheme="majorHAnsi"/>
        </w:rPr>
        <w:t xml:space="preserve"> and you don't realize how big it is</w:t>
      </w:r>
      <w:r>
        <w:rPr>
          <w:rFonts w:asciiTheme="majorHAnsi" w:hAnsiTheme="majorHAnsi" w:cstheme="majorHAnsi"/>
        </w:rPr>
        <w:t xml:space="preserve"> when you just put it play</w:t>
      </w:r>
      <w:r w:rsidRPr="00536295">
        <w:rPr>
          <w:rFonts w:asciiTheme="majorHAnsi" w:hAnsiTheme="majorHAnsi" w:cstheme="majorHAnsi"/>
        </w:rPr>
        <w:t xml:space="preserve">! For </w:t>
      </w:r>
      <w:r>
        <w:rPr>
          <w:rFonts w:asciiTheme="majorHAnsi" w:hAnsiTheme="majorHAnsi" w:cstheme="majorHAnsi"/>
        </w:rPr>
        <w:t>10 playtime</w:t>
      </w:r>
      <w:r w:rsidRPr="00536295">
        <w:rPr>
          <w:rFonts w:asciiTheme="majorHAnsi" w:hAnsiTheme="majorHAnsi" w:cstheme="majorHAnsi"/>
        </w:rPr>
        <w:t xml:space="preserve"> hours it will surprise you, </w:t>
      </w:r>
      <w:r>
        <w:rPr>
          <w:rFonts w:asciiTheme="majorHAnsi" w:hAnsiTheme="majorHAnsi" w:cstheme="majorHAnsi"/>
        </w:rPr>
        <w:t>t</w:t>
      </w:r>
      <w:r w:rsidRPr="000713E3">
        <w:rPr>
          <w:rFonts w:asciiTheme="majorHAnsi" w:hAnsiTheme="majorHAnsi" w:cstheme="majorHAnsi"/>
        </w:rPr>
        <w:t>ak</w:t>
      </w:r>
      <w:r>
        <w:rPr>
          <w:rFonts w:asciiTheme="majorHAnsi" w:hAnsiTheme="majorHAnsi" w:cstheme="majorHAnsi"/>
        </w:rPr>
        <w:t xml:space="preserve">ing </w:t>
      </w:r>
      <w:r w:rsidRPr="000713E3">
        <w:rPr>
          <w:rFonts w:asciiTheme="majorHAnsi" w:hAnsiTheme="majorHAnsi" w:cstheme="majorHAnsi"/>
        </w:rPr>
        <w:t>your</w:t>
      </w:r>
      <w:r>
        <w:rPr>
          <w:rFonts w:asciiTheme="majorHAnsi" w:hAnsiTheme="majorHAnsi" w:cstheme="majorHAnsi"/>
        </w:rPr>
        <w:t xml:space="preserve"> </w:t>
      </w:r>
      <w:r w:rsidRPr="00536295">
        <w:rPr>
          <w:rFonts w:asciiTheme="majorHAnsi" w:hAnsiTheme="majorHAnsi" w:cstheme="majorHAnsi"/>
        </w:rPr>
        <w:t>favorite Xmas playlist</w:t>
      </w:r>
      <w:r w:rsidRPr="000713E3">
        <w:rPr>
          <w:rFonts w:asciiTheme="majorHAnsi" w:hAnsiTheme="majorHAnsi" w:cstheme="majorHAnsi"/>
        </w:rPr>
        <w:t xml:space="preserve"> on the go with the powerful JBL Flip Essential 2</w:t>
      </w:r>
      <w:r w:rsidRPr="00536295">
        <w:rPr>
          <w:rFonts w:asciiTheme="majorHAnsi" w:hAnsiTheme="majorHAnsi" w:cstheme="majorHAnsi"/>
        </w:rPr>
        <w:t>! And if the weather turns bad? No need to worry. With its waterproof design, you can continue to enjoy JBL's legendary sound whether it's rain or New Year's snow!</w:t>
      </w:r>
    </w:p>
    <w:p w14:paraId="1EA90BEB" w14:textId="77777777" w:rsidR="0026131F" w:rsidRPr="00C52E4F" w:rsidRDefault="0026131F" w:rsidP="00F86E5C">
      <w:pPr>
        <w:tabs>
          <w:tab w:val="left" w:pos="497"/>
        </w:tabs>
        <w:spacing w:after="0"/>
        <w:jc w:val="both"/>
        <w:rPr>
          <w:rFonts w:asciiTheme="majorHAnsi" w:hAnsiTheme="majorHAnsi" w:cstheme="majorHAnsi"/>
        </w:rPr>
      </w:pPr>
    </w:p>
    <w:p w14:paraId="3B732140" w14:textId="77777777" w:rsidR="00F86E5C" w:rsidRPr="00536295" w:rsidRDefault="00F86E5C" w:rsidP="00F86E5C">
      <w:pPr>
        <w:tabs>
          <w:tab w:val="left" w:pos="497"/>
        </w:tabs>
        <w:spacing w:after="0"/>
        <w:jc w:val="both"/>
        <w:rPr>
          <w:rFonts w:asciiTheme="majorHAnsi" w:hAnsiTheme="majorHAnsi" w:cstheme="majorHAnsi"/>
        </w:rPr>
      </w:pPr>
    </w:p>
    <w:p w14:paraId="4ACF5D14" w14:textId="77777777" w:rsidR="00F86E5C" w:rsidRPr="00536295" w:rsidRDefault="00F86E5C" w:rsidP="00F86E5C">
      <w:pPr>
        <w:tabs>
          <w:tab w:val="left" w:pos="497"/>
        </w:tabs>
        <w:spacing w:after="0"/>
        <w:jc w:val="both"/>
        <w:rPr>
          <w:rFonts w:asciiTheme="majorHAnsi" w:hAnsiTheme="majorHAnsi" w:cstheme="majorHAnsi"/>
          <w:b/>
          <w:bCs/>
        </w:rPr>
      </w:pPr>
    </w:p>
    <w:p w14:paraId="1032B763" w14:textId="77777777" w:rsidR="00F86E5C" w:rsidRPr="00536295" w:rsidRDefault="00F86E5C" w:rsidP="00F86E5C">
      <w:pPr>
        <w:tabs>
          <w:tab w:val="left" w:pos="497"/>
        </w:tabs>
        <w:spacing w:after="0"/>
        <w:jc w:val="both"/>
        <w:rPr>
          <w:rFonts w:asciiTheme="majorHAnsi" w:hAnsiTheme="majorHAnsi" w:cstheme="majorHAnsi"/>
          <w:b/>
          <w:bCs/>
        </w:rPr>
      </w:pPr>
    </w:p>
    <w:p w14:paraId="04B212C1" w14:textId="77777777" w:rsidR="00F86E5C" w:rsidRPr="00536295" w:rsidRDefault="00F86E5C" w:rsidP="00F86E5C">
      <w:pPr>
        <w:tabs>
          <w:tab w:val="left" w:pos="497"/>
        </w:tabs>
        <w:spacing w:after="0"/>
        <w:jc w:val="both"/>
        <w:rPr>
          <w:rFonts w:asciiTheme="majorHAnsi" w:hAnsiTheme="majorHAnsi" w:cstheme="majorHAnsi"/>
          <w:b/>
          <w:bCs/>
        </w:rPr>
      </w:pPr>
    </w:p>
    <w:p w14:paraId="3E863C06" w14:textId="3C78A690" w:rsidR="00F86E5C" w:rsidRDefault="00F86E5C" w:rsidP="00F86E5C">
      <w:pPr>
        <w:tabs>
          <w:tab w:val="left" w:pos="497"/>
        </w:tabs>
        <w:spacing w:after="0"/>
        <w:jc w:val="both"/>
        <w:rPr>
          <w:rFonts w:asciiTheme="majorHAnsi" w:hAnsiTheme="majorHAnsi" w:cstheme="majorHAnsi"/>
          <w:b/>
          <w:bCs/>
        </w:rPr>
      </w:pPr>
      <w:r>
        <w:rPr>
          <w:noProof/>
        </w:rPr>
        <w:drawing>
          <wp:anchor distT="0" distB="0" distL="114300" distR="114300" simplePos="0" relativeHeight="251661824" behindDoc="1" locked="0" layoutInCell="1" allowOverlap="1" wp14:anchorId="2EC98006" wp14:editId="0341256C">
            <wp:simplePos x="0" y="0"/>
            <wp:positionH relativeFrom="margin">
              <wp:posOffset>2385695</wp:posOffset>
            </wp:positionH>
            <wp:positionV relativeFrom="paragraph">
              <wp:posOffset>40005</wp:posOffset>
            </wp:positionV>
            <wp:extent cx="3483610" cy="2219325"/>
            <wp:effectExtent l="0" t="0" r="2540" b="9525"/>
            <wp:wrapTight wrapText="bothSides">
              <wp:wrapPolygon edited="0">
                <wp:start x="0" y="0"/>
                <wp:lineTo x="0" y="21507"/>
                <wp:lineTo x="21498" y="21507"/>
                <wp:lineTo x="21498" y="0"/>
                <wp:lineTo x="0" y="0"/>
              </wp:wrapPolygon>
            </wp:wrapTight>
            <wp:docPr id="10" name="Picture 10"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on a couch&#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483610" cy="2219325"/>
                    </a:xfrm>
                    <a:prstGeom prst="rect">
                      <a:avLst/>
                    </a:prstGeom>
                  </pic:spPr>
                </pic:pic>
              </a:graphicData>
            </a:graphic>
            <wp14:sizeRelH relativeFrom="page">
              <wp14:pctWidth>0</wp14:pctWidth>
            </wp14:sizeRelH>
            <wp14:sizeRelV relativeFrom="page">
              <wp14:pctHeight>0</wp14:pctHeight>
            </wp14:sizeRelV>
          </wp:anchor>
        </w:drawing>
      </w:r>
      <w:r w:rsidR="00115C40">
        <w:rPr>
          <w:rFonts w:asciiTheme="majorHAnsi" w:hAnsiTheme="majorHAnsi" w:cstheme="majorHAnsi"/>
          <w:b/>
          <w:bCs/>
        </w:rPr>
        <w:t>Watch</w:t>
      </w:r>
      <w:r w:rsidRPr="00C04E77">
        <w:rPr>
          <w:rFonts w:asciiTheme="majorHAnsi" w:hAnsiTheme="majorHAnsi" w:cstheme="majorHAnsi"/>
          <w:b/>
          <w:bCs/>
        </w:rPr>
        <w:t xml:space="preserve"> </w:t>
      </w:r>
      <w:proofErr w:type="spellStart"/>
      <w:r w:rsidRPr="00C04E77">
        <w:rPr>
          <w:rFonts w:asciiTheme="majorHAnsi" w:hAnsiTheme="majorHAnsi" w:cstheme="majorHAnsi"/>
          <w:b/>
          <w:bCs/>
        </w:rPr>
        <w:t>xmas</w:t>
      </w:r>
      <w:proofErr w:type="spellEnd"/>
      <w:r w:rsidRPr="00C04E77">
        <w:rPr>
          <w:rFonts w:asciiTheme="majorHAnsi" w:hAnsiTheme="majorHAnsi" w:cstheme="majorHAnsi"/>
          <w:b/>
          <w:bCs/>
        </w:rPr>
        <w:t xml:space="preserve"> movies,</w:t>
      </w:r>
      <w:r w:rsidR="003364FB">
        <w:rPr>
          <w:rFonts w:asciiTheme="majorHAnsi" w:hAnsiTheme="majorHAnsi" w:cstheme="majorHAnsi"/>
          <w:b/>
          <w:bCs/>
        </w:rPr>
        <w:t xml:space="preserve"> feel the</w:t>
      </w:r>
      <w:r w:rsidR="003364FB" w:rsidRPr="003364FB">
        <w:rPr>
          <w:rFonts w:asciiTheme="majorHAnsi" w:hAnsiTheme="majorHAnsi" w:cstheme="majorHAnsi"/>
          <w:b/>
          <w:bCs/>
        </w:rPr>
        <w:t xml:space="preserve"> ultimate all-wireless movie experience</w:t>
      </w:r>
      <w:r w:rsidR="003364FB">
        <w:rPr>
          <w:rFonts w:asciiTheme="majorHAnsi" w:hAnsiTheme="majorHAnsi" w:cstheme="majorHAnsi"/>
          <w:b/>
          <w:bCs/>
        </w:rPr>
        <w:t xml:space="preserve"> with</w:t>
      </w:r>
      <w:r w:rsidRPr="00C04E77">
        <w:rPr>
          <w:rFonts w:asciiTheme="majorHAnsi" w:hAnsiTheme="majorHAnsi" w:cstheme="majorHAnsi"/>
          <w:b/>
          <w:bCs/>
        </w:rPr>
        <w:t xml:space="preserve"> Bar 51, 5.1 True Wireless Soundbar</w:t>
      </w:r>
    </w:p>
    <w:p w14:paraId="76AA5E72" w14:textId="77777777" w:rsidR="003364FB" w:rsidRDefault="003364FB" w:rsidP="00F86E5C">
      <w:pPr>
        <w:tabs>
          <w:tab w:val="left" w:pos="497"/>
        </w:tabs>
        <w:spacing w:after="0"/>
        <w:jc w:val="both"/>
        <w:rPr>
          <w:rFonts w:asciiTheme="majorHAnsi" w:hAnsiTheme="majorHAnsi" w:cstheme="majorHAnsi"/>
          <w:b/>
          <w:bCs/>
        </w:rPr>
      </w:pPr>
    </w:p>
    <w:p w14:paraId="69C64A80" w14:textId="25D91CE2" w:rsidR="00F377E3" w:rsidRPr="00F377E3" w:rsidRDefault="003364FB" w:rsidP="00F377E3">
      <w:pPr>
        <w:tabs>
          <w:tab w:val="left" w:pos="497"/>
        </w:tabs>
        <w:spacing w:after="0"/>
        <w:jc w:val="both"/>
        <w:rPr>
          <w:rFonts w:asciiTheme="majorHAnsi" w:hAnsiTheme="majorHAnsi" w:cstheme="majorHAnsi"/>
        </w:rPr>
      </w:pPr>
      <w:r w:rsidRPr="00F377E3">
        <w:rPr>
          <w:rFonts w:asciiTheme="majorHAnsi" w:hAnsiTheme="majorHAnsi" w:cstheme="majorHAnsi"/>
        </w:rPr>
        <w:t xml:space="preserve">Are you home alone? Absolutely not! You </w:t>
      </w:r>
      <w:r w:rsidR="0000152E" w:rsidRPr="00F377E3">
        <w:rPr>
          <w:rFonts w:asciiTheme="majorHAnsi" w:hAnsiTheme="majorHAnsi" w:cstheme="majorHAnsi"/>
        </w:rPr>
        <w:t>have the best company</w:t>
      </w:r>
      <w:r w:rsidR="00F34A20" w:rsidRPr="00F377E3">
        <w:rPr>
          <w:rFonts w:asciiTheme="majorHAnsi" w:hAnsiTheme="majorHAnsi" w:cstheme="majorHAnsi"/>
        </w:rPr>
        <w:t xml:space="preserve"> to </w:t>
      </w:r>
      <w:r w:rsidR="005F0A2B" w:rsidRPr="00F377E3">
        <w:rPr>
          <w:rFonts w:asciiTheme="majorHAnsi" w:hAnsiTheme="majorHAnsi" w:cstheme="majorHAnsi"/>
        </w:rPr>
        <w:t>enjoy</w:t>
      </w:r>
      <w:r w:rsidR="00F34A20" w:rsidRPr="00F377E3">
        <w:rPr>
          <w:rFonts w:asciiTheme="majorHAnsi" w:hAnsiTheme="majorHAnsi" w:cstheme="majorHAnsi"/>
        </w:rPr>
        <w:t xml:space="preserve"> your favorite movie</w:t>
      </w:r>
      <w:r w:rsidR="00F377E3" w:rsidRPr="00F377E3">
        <w:rPr>
          <w:rFonts w:asciiTheme="majorHAnsi" w:hAnsiTheme="majorHAnsi" w:cstheme="majorHAnsi"/>
        </w:rPr>
        <w:t>… Bar 51, 5.1 True Wireless Soundbar</w:t>
      </w:r>
      <w:r w:rsidR="00911B09">
        <w:rPr>
          <w:rFonts w:asciiTheme="majorHAnsi" w:hAnsiTheme="majorHAnsi" w:cstheme="majorHAnsi"/>
        </w:rPr>
        <w:t xml:space="preserve"> which </w:t>
      </w:r>
      <w:r w:rsidR="00911B09" w:rsidRPr="00911B09">
        <w:rPr>
          <w:rFonts w:asciiTheme="majorHAnsi" w:hAnsiTheme="majorHAnsi" w:cstheme="majorHAnsi"/>
        </w:rPr>
        <w:t xml:space="preserve">transforms from a soundbar into a true wireless 5.1 home theater system for an epic movie and music-listening experience. The soundbar features two detachable battery powered wireless surround speakers with 10-hours of playtime, 510W of total system power, a 10” wireless subwoofer, three HDMI™ inputs to connect 4K devices and Bluetooth™. With Dolby® Digital, Dolby Pro Logic II and DTS, your movies, music and video games will never sound more incredible. The soundbar features JBL </w:t>
      </w:r>
      <w:proofErr w:type="spellStart"/>
      <w:r w:rsidR="00911B09" w:rsidRPr="00911B09">
        <w:rPr>
          <w:rFonts w:asciiTheme="majorHAnsi" w:hAnsiTheme="majorHAnsi" w:cstheme="majorHAnsi"/>
        </w:rPr>
        <w:t>SoundShift</w:t>
      </w:r>
      <w:proofErr w:type="spellEnd"/>
      <w:r w:rsidR="00911B09" w:rsidRPr="00911B09">
        <w:rPr>
          <w:rFonts w:asciiTheme="majorHAnsi" w:hAnsiTheme="majorHAnsi" w:cstheme="majorHAnsi"/>
        </w:rPr>
        <w:t>®, which allows you to instantly switch between the sound from your TV and the Bluetooth sound from your mobile phone or tablet. The soundbar is programmed to respond to your TV remote, so you can control everything with your existing TV remote control. The JBL Bar 5.1 re-defines the soundbar experience.</w:t>
      </w:r>
    </w:p>
    <w:p w14:paraId="7FBC00C4" w14:textId="7724FF04" w:rsidR="003364FB" w:rsidRPr="00C04E77" w:rsidRDefault="003364FB" w:rsidP="00F86E5C">
      <w:pPr>
        <w:tabs>
          <w:tab w:val="left" w:pos="497"/>
        </w:tabs>
        <w:spacing w:after="0"/>
        <w:jc w:val="both"/>
        <w:rPr>
          <w:rFonts w:asciiTheme="majorHAnsi" w:hAnsiTheme="majorHAnsi" w:cstheme="majorHAnsi"/>
          <w:b/>
          <w:bCs/>
        </w:rPr>
      </w:pPr>
    </w:p>
    <w:p w14:paraId="3EB977B7" w14:textId="77777777" w:rsidR="00F86E5C" w:rsidRPr="0012796F" w:rsidRDefault="00F86E5C" w:rsidP="00F86E5C">
      <w:pPr>
        <w:tabs>
          <w:tab w:val="left" w:pos="497"/>
        </w:tabs>
        <w:spacing w:after="0"/>
        <w:jc w:val="both"/>
        <w:rPr>
          <w:rFonts w:asciiTheme="majorHAnsi" w:hAnsiTheme="majorHAnsi" w:cstheme="majorHAnsi"/>
        </w:rPr>
      </w:pPr>
    </w:p>
    <w:p w14:paraId="1752CDBE" w14:textId="5EABBBD4" w:rsidR="0052059A" w:rsidRPr="00D32AA5" w:rsidRDefault="0052059A" w:rsidP="00D01661">
      <w:pPr>
        <w:pStyle w:val="Default"/>
        <w:spacing w:before="0" w:line="240" w:lineRule="auto"/>
        <w:jc w:val="center"/>
        <w:rPr>
          <w:b/>
          <w:bCs/>
          <w:sz w:val="28"/>
          <w:szCs w:val="28"/>
          <w:shd w:val="clear" w:color="auto" w:fill="FFFFFF"/>
        </w:rPr>
      </w:pPr>
    </w:p>
    <w:p w14:paraId="7D518AA1" w14:textId="3C4041CB" w:rsidR="0052059A" w:rsidRPr="00D32AA5" w:rsidRDefault="0052059A" w:rsidP="00D01661">
      <w:pPr>
        <w:pStyle w:val="Default"/>
        <w:spacing w:before="0" w:line="240" w:lineRule="auto"/>
        <w:jc w:val="center"/>
        <w:rPr>
          <w:b/>
          <w:bCs/>
          <w:sz w:val="28"/>
          <w:szCs w:val="28"/>
          <w:shd w:val="clear" w:color="auto" w:fill="FFFFFF"/>
        </w:rPr>
      </w:pPr>
    </w:p>
    <w:p w14:paraId="0828D39A" w14:textId="214A8008" w:rsidR="0052059A" w:rsidRPr="00D32AA5" w:rsidRDefault="0052059A" w:rsidP="00D01661">
      <w:pPr>
        <w:pStyle w:val="Default"/>
        <w:spacing w:before="0" w:line="240" w:lineRule="auto"/>
        <w:jc w:val="center"/>
        <w:rPr>
          <w:b/>
          <w:bCs/>
          <w:sz w:val="28"/>
          <w:szCs w:val="28"/>
          <w:shd w:val="clear" w:color="auto" w:fill="FFFFFF"/>
        </w:rPr>
      </w:pPr>
    </w:p>
    <w:p w14:paraId="3F617191" w14:textId="77777777" w:rsidR="00C943E6" w:rsidRPr="00D32AA5" w:rsidRDefault="00C943E6" w:rsidP="00C943E6">
      <w:pPr>
        <w:pStyle w:val="Body"/>
        <w:ind w:firstLine="0"/>
        <w:rPr>
          <w:rFonts w:asciiTheme="majorHAnsi" w:hAnsiTheme="majorHAnsi" w:cstheme="majorHAnsi"/>
          <w:b/>
          <w:bCs/>
        </w:rPr>
      </w:pPr>
    </w:p>
    <w:p w14:paraId="274AABD5" w14:textId="77777777" w:rsidR="00123DB8" w:rsidRPr="00D32AA5" w:rsidRDefault="00123DB8" w:rsidP="00C943E6">
      <w:pPr>
        <w:pStyle w:val="Body"/>
        <w:ind w:firstLine="0"/>
        <w:jc w:val="center"/>
        <w:rPr>
          <w:rFonts w:asciiTheme="majorHAnsi" w:hAnsiTheme="majorHAnsi" w:cstheme="majorHAnsi"/>
          <w:b/>
          <w:bCs/>
        </w:rPr>
      </w:pPr>
    </w:p>
    <w:p w14:paraId="0E287126" w14:textId="61AED639" w:rsidR="003C6AC5" w:rsidRPr="0083651C" w:rsidRDefault="00275B65" w:rsidP="00C943E6">
      <w:pPr>
        <w:pStyle w:val="Body"/>
        <w:ind w:firstLine="0"/>
        <w:jc w:val="center"/>
        <w:rPr>
          <w:rFonts w:asciiTheme="majorHAnsi" w:hAnsiTheme="majorHAnsi" w:cstheme="majorHAnsi"/>
          <w:b/>
          <w:bCs/>
        </w:rPr>
      </w:pPr>
      <w:r>
        <w:rPr>
          <w:rFonts w:asciiTheme="majorHAnsi" w:hAnsiTheme="majorHAnsi" w:cstheme="majorHAnsi"/>
          <w:b/>
          <w:bCs/>
        </w:rPr>
        <w:t>For more info visit</w:t>
      </w:r>
      <w:r w:rsidR="003C6AC5" w:rsidRPr="0083651C">
        <w:rPr>
          <w:rFonts w:asciiTheme="majorHAnsi" w:hAnsiTheme="majorHAnsi" w:cstheme="majorHAnsi"/>
          <w:b/>
          <w:bCs/>
        </w:rPr>
        <w:t>:</w:t>
      </w:r>
    </w:p>
    <w:p w14:paraId="408987A3" w14:textId="77777777" w:rsidR="003C6AC5" w:rsidRPr="0083651C" w:rsidRDefault="00000000" w:rsidP="003C6AC5">
      <w:pPr>
        <w:pStyle w:val="Body"/>
        <w:ind w:firstLine="0"/>
        <w:jc w:val="center"/>
        <w:rPr>
          <w:rFonts w:asciiTheme="majorHAnsi" w:hAnsiTheme="majorHAnsi" w:cstheme="majorHAnsi"/>
          <w:lang w:eastAsia="nl-NL"/>
        </w:rPr>
      </w:pPr>
      <w:hyperlink r:id="rId19" w:history="1">
        <w:r w:rsidR="003C6AC5" w:rsidRPr="008D5D14">
          <w:rPr>
            <w:rStyle w:val="Hyperlink"/>
            <w:rFonts w:asciiTheme="majorHAnsi" w:hAnsiTheme="majorHAnsi" w:cstheme="majorHAnsi"/>
          </w:rPr>
          <w:t>Home</w:t>
        </w:r>
        <w:r w:rsidR="003C6AC5" w:rsidRPr="0083651C">
          <w:rPr>
            <w:rStyle w:val="Hyperlink"/>
            <w:rFonts w:asciiTheme="majorHAnsi" w:hAnsiTheme="majorHAnsi" w:cstheme="majorHAnsi"/>
          </w:rPr>
          <w:t xml:space="preserve"> | </w:t>
        </w:r>
        <w:r w:rsidR="003C6AC5" w:rsidRPr="008D5D14">
          <w:rPr>
            <w:rStyle w:val="Hyperlink"/>
            <w:rFonts w:asciiTheme="majorHAnsi" w:hAnsiTheme="majorHAnsi" w:cstheme="majorHAnsi"/>
          </w:rPr>
          <w:t>JBL</w:t>
        </w:r>
        <w:r w:rsidR="003C6AC5" w:rsidRPr="0083651C">
          <w:rPr>
            <w:rStyle w:val="Hyperlink"/>
            <w:rFonts w:asciiTheme="majorHAnsi" w:hAnsiTheme="majorHAnsi" w:cstheme="majorHAnsi"/>
          </w:rPr>
          <w:t xml:space="preserve"> (</w:t>
        </w:r>
        <w:r w:rsidR="003C6AC5" w:rsidRPr="008D5D14">
          <w:rPr>
            <w:rStyle w:val="Hyperlink"/>
            <w:rFonts w:asciiTheme="majorHAnsi" w:hAnsiTheme="majorHAnsi" w:cstheme="majorHAnsi"/>
          </w:rPr>
          <w:t>jblgreece</w:t>
        </w:r>
        <w:r w:rsidR="003C6AC5" w:rsidRPr="0083651C">
          <w:rPr>
            <w:rStyle w:val="Hyperlink"/>
            <w:rFonts w:asciiTheme="majorHAnsi" w:hAnsiTheme="majorHAnsi" w:cstheme="majorHAnsi"/>
          </w:rPr>
          <w:t>.</w:t>
        </w:r>
        <w:r w:rsidR="003C6AC5" w:rsidRPr="008D5D14">
          <w:rPr>
            <w:rStyle w:val="Hyperlink"/>
            <w:rFonts w:asciiTheme="majorHAnsi" w:hAnsiTheme="majorHAnsi" w:cstheme="majorHAnsi"/>
          </w:rPr>
          <w:t>gr</w:t>
        </w:r>
        <w:r w:rsidR="003C6AC5" w:rsidRPr="0083651C">
          <w:rPr>
            <w:rStyle w:val="Hyperlink"/>
            <w:rFonts w:asciiTheme="majorHAnsi" w:hAnsiTheme="majorHAnsi" w:cstheme="majorHAnsi"/>
          </w:rPr>
          <w:t>)</w:t>
        </w:r>
      </w:hyperlink>
    </w:p>
    <w:p w14:paraId="772540F8" w14:textId="77777777" w:rsidR="003C6AC5" w:rsidRDefault="003C6AC5" w:rsidP="2F138A56">
      <w:pPr>
        <w:pStyle w:val="Body2"/>
        <w:jc w:val="center"/>
        <w:rPr>
          <w:rStyle w:val="Hyperlink"/>
          <w:rFonts w:asciiTheme="majorHAnsi" w:eastAsia="Calibri" w:hAnsiTheme="majorHAnsi" w:cstheme="majorBidi"/>
          <w:b/>
          <w:bCs/>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26CC7524" wp14:editId="0CB6B26F">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2F138A56">
        <w:rPr>
          <w:rFonts w:asciiTheme="majorHAnsi" w:eastAsia="Calibri" w:hAnsiTheme="majorHAnsi" w:cstheme="majorBidi"/>
          <w:b/>
          <w:bCs/>
          <w:color w:val="auto"/>
          <w:lang w:eastAsia="nl-NL"/>
          <w14:textOutline w14:w="0" w14:cap="rnd" w14:cmpd="sng" w14:algn="ctr">
            <w14:noFill/>
            <w14:prstDash w14:val="solid"/>
            <w14:bevel/>
          </w14:textOutline>
        </w:rPr>
        <w:t xml:space="preserve"> </w:t>
      </w:r>
      <w:hyperlink r:id="rId21" w:history="1">
        <w:r w:rsidRPr="2F138A56">
          <w:rPr>
            <w:rStyle w:val="Hyperlink"/>
            <w:rFonts w:asciiTheme="majorHAnsi" w:eastAsia="Calibri" w:hAnsiTheme="majorHAnsi" w:cstheme="majorBidi"/>
            <w:b/>
            <w:bCs/>
            <w:lang w:eastAsia="nl-NL"/>
            <w14:textOutline w14:w="0" w14:cap="rnd" w14:cmpd="sng" w14:algn="ctr">
              <w14:noFill/>
              <w14:prstDash w14:val="solid"/>
              <w14:bevel/>
            </w14:textOutline>
          </w:rPr>
          <w:t>@</w:t>
        </w:r>
        <w:proofErr w:type="gramStart"/>
        <w:r w:rsidRPr="2F138A56">
          <w:rPr>
            <w:rStyle w:val="Hyperlink"/>
            <w:rFonts w:asciiTheme="majorHAnsi" w:eastAsia="Calibri" w:hAnsiTheme="majorHAnsi" w:cstheme="majorBidi"/>
            <w:b/>
            <w:bCs/>
            <w:lang w:eastAsia="nl-NL"/>
            <w14:textOutline w14:w="0" w14:cap="rnd" w14:cmpd="sng" w14:algn="ctr">
              <w14:noFill/>
              <w14:prstDash w14:val="solid"/>
              <w14:bevel/>
            </w14:textOutline>
          </w:rPr>
          <w:t>jbl</w:t>
        </w:r>
        <w:proofErr w:type="gramEnd"/>
        <w:r w:rsidRPr="2F138A56">
          <w:rPr>
            <w:rStyle w:val="Hyperlink"/>
            <w:rFonts w:asciiTheme="majorHAnsi" w:eastAsia="Calibri" w:hAnsiTheme="majorHAnsi" w:cstheme="majorBidi"/>
            <w:b/>
            <w:bCs/>
            <w:lang w:eastAsia="nl-NL"/>
            <w14:textOutline w14:w="0" w14:cap="rnd" w14:cmpd="sng" w14:algn="ctr">
              <w14:noFill/>
              <w14:prstDash w14:val="solid"/>
              <w14:bevel/>
            </w14:textOutline>
          </w:rPr>
          <w:t>_greece</w:t>
        </w:r>
      </w:hyperlink>
    </w:p>
    <w:p w14:paraId="04441B01" w14:textId="77777777" w:rsidR="00187861" w:rsidRPr="00781E22" w:rsidRDefault="00187861" w:rsidP="00187861">
      <w:pPr>
        <w:pStyle w:val="Body"/>
        <w:rPr>
          <w:lang w:eastAsia="nl-NL"/>
        </w:rPr>
      </w:pPr>
      <w:r>
        <w:rPr>
          <w:lang w:eastAsia="nl-NL"/>
        </w:rPr>
        <w:t xml:space="preserve">                                                           </w:t>
      </w:r>
      <w:r>
        <w:rPr>
          <w:noProof/>
        </w:rPr>
        <w:drawing>
          <wp:inline distT="0" distB="0" distL="0" distR="0" wp14:anchorId="43CCB7AD" wp14:editId="1FAF382C">
            <wp:extent cx="257175" cy="257175"/>
            <wp:effectExtent l="0" t="0" r="9525" b="9525"/>
            <wp:docPr id="12" name="Picture 12" descr="Emoji Face created by Tik Tok Asistant | Popular songs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Face created by Tik Tok Asistant | Popular songs on TikT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hyperlink r:id="rId23" w:history="1">
        <w:proofErr w:type="spellStart"/>
        <w:r w:rsidRPr="00DE454A">
          <w:rPr>
            <w:rStyle w:val="Hyperlink"/>
            <w:lang w:eastAsia="nl-NL"/>
          </w:rPr>
          <w:t>jbl_greece</w:t>
        </w:r>
        <w:proofErr w:type="spellEnd"/>
      </w:hyperlink>
    </w:p>
    <w:p w14:paraId="7D4CBEE4" w14:textId="77777777" w:rsidR="00187861" w:rsidRPr="00187861" w:rsidRDefault="00187861" w:rsidP="00187861">
      <w:pPr>
        <w:pStyle w:val="Body"/>
        <w:rPr>
          <w:lang w:eastAsia="nl-NL"/>
        </w:rPr>
      </w:pPr>
    </w:p>
    <w:p w14:paraId="6B3A523E" w14:textId="09EAC019" w:rsidR="003C6AC5" w:rsidRDefault="003C6AC5" w:rsidP="003C6AC5">
      <w:pPr>
        <w:pStyle w:val="Body2"/>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23DB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00123DB8" w:rsidRPr="008D5D14">
        <w:rPr>
          <w:rFonts w:asciiTheme="majorHAnsi" w:hAnsiTheme="majorHAnsi" w:cstheme="majorHAnsi"/>
          <w:noProof/>
        </w:rPr>
        <w:drawing>
          <wp:inline distT="0" distB="0" distL="0" distR="0" wp14:anchorId="4A66F596" wp14:editId="6AE845E5">
            <wp:extent cx="295275" cy="295275"/>
            <wp:effectExtent l="0" t="0" r="0" b="952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21" cy="298821"/>
                    </a:xfrm>
                    <a:prstGeom prst="rect">
                      <a:avLst/>
                    </a:prstGeom>
                    <a:noFill/>
                    <a:ln>
                      <a:noFill/>
                    </a:ln>
                  </pic:spPr>
                </pic:pic>
              </a:graphicData>
            </a:graphic>
          </wp:inline>
        </w:drawing>
      </w:r>
      <w:r w:rsidR="00123DB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25"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0A5B0969" w14:textId="6184C747" w:rsidR="00D01661" w:rsidRDefault="00D01661" w:rsidP="00D01661">
      <w:pPr>
        <w:pStyle w:val="Body"/>
        <w:rPr>
          <w:lang w:eastAsia="nl-NL"/>
        </w:rPr>
      </w:pPr>
    </w:p>
    <w:p w14:paraId="549F184C" w14:textId="77777777" w:rsidR="00072FCD" w:rsidRPr="00072FCD" w:rsidRDefault="00072FCD" w:rsidP="00072FCD">
      <w:pPr>
        <w:pStyle w:val="Body"/>
        <w:rPr>
          <w:lang w:eastAsia="nl-NL"/>
        </w:rPr>
      </w:pPr>
    </w:p>
    <w:p w14:paraId="0AD3BA66" w14:textId="77777777" w:rsidR="00F77788" w:rsidRPr="00381F11" w:rsidRDefault="00F77788" w:rsidP="00F77788">
      <w:pPr>
        <w:jc w:val="both"/>
        <w:rPr>
          <w:rFonts w:asciiTheme="majorHAnsi" w:hAnsiTheme="majorHAnsi" w:cstheme="majorHAnsi"/>
          <w:b/>
          <w:bCs/>
          <w:sz w:val="20"/>
          <w:szCs w:val="20"/>
        </w:rPr>
      </w:pPr>
      <w:r w:rsidRPr="00381F11">
        <w:rPr>
          <w:rFonts w:asciiTheme="majorHAnsi" w:hAnsiTheme="majorHAnsi" w:cstheme="majorHAnsi"/>
          <w:b/>
          <w:bCs/>
          <w:sz w:val="20"/>
          <w:szCs w:val="20"/>
        </w:rPr>
        <w:t xml:space="preserve">About </w:t>
      </w:r>
      <w:proofErr w:type="spellStart"/>
      <w:r w:rsidRPr="00381F11">
        <w:rPr>
          <w:rFonts w:asciiTheme="majorHAnsi" w:hAnsiTheme="majorHAnsi" w:cstheme="majorHAnsi"/>
          <w:b/>
          <w:bCs/>
          <w:sz w:val="20"/>
          <w:szCs w:val="20"/>
        </w:rPr>
        <w:t>WaveMotion</w:t>
      </w:r>
      <w:proofErr w:type="spellEnd"/>
    </w:p>
    <w:p w14:paraId="3533E732" w14:textId="192CEBDE" w:rsidR="00F77788" w:rsidRDefault="00F77788" w:rsidP="00F77788">
      <w:pPr>
        <w:jc w:val="both"/>
        <w:rPr>
          <w:rFonts w:asciiTheme="majorHAnsi" w:hAnsiTheme="majorHAnsi" w:cstheme="majorHAnsi"/>
          <w:sz w:val="20"/>
          <w:szCs w:val="20"/>
        </w:rPr>
      </w:pP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an importer and distributor, is seated in Athens Greece, operating on a wholesale basis, in the consumer electronics, telecommunications and computer industry for over 35 years. </w:t>
      </w: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S.A. retains the official, exclusive, distribution for the Greek market of important Houses- in leading positions in the Global Arena, like JBL, </w:t>
      </w:r>
      <w:proofErr w:type="spellStart"/>
      <w:r w:rsidRPr="00381F11">
        <w:rPr>
          <w:rFonts w:asciiTheme="majorHAnsi" w:hAnsiTheme="majorHAnsi" w:cstheme="majorHAnsi"/>
          <w:sz w:val="20"/>
          <w:szCs w:val="20"/>
        </w:rPr>
        <w:t>harman</w:t>
      </w:r>
      <w:proofErr w:type="spellEnd"/>
      <w:r w:rsidRPr="00381F11">
        <w:rPr>
          <w:rFonts w:asciiTheme="majorHAnsi" w:hAnsiTheme="majorHAnsi" w:cstheme="majorHAnsi"/>
          <w:sz w:val="20"/>
          <w:szCs w:val="20"/>
        </w:rPr>
        <w:t>/</w:t>
      </w:r>
      <w:proofErr w:type="spellStart"/>
      <w:r w:rsidRPr="00381F11">
        <w:rPr>
          <w:rFonts w:asciiTheme="majorHAnsi" w:hAnsiTheme="majorHAnsi" w:cstheme="majorHAnsi"/>
          <w:sz w:val="20"/>
          <w:szCs w:val="20"/>
        </w:rPr>
        <w:t>kardon</w:t>
      </w:r>
      <w:proofErr w:type="spellEnd"/>
      <w:r w:rsidRPr="00381F11">
        <w:rPr>
          <w:rFonts w:asciiTheme="majorHAnsi" w:hAnsiTheme="majorHAnsi" w:cstheme="majorHAnsi"/>
          <w:sz w:val="20"/>
          <w:szCs w:val="20"/>
        </w:rPr>
        <w:t xml:space="preserve">, Cambridge Audio, Q Acoustics, QED, Goldring, </w:t>
      </w:r>
      <w:proofErr w:type="spellStart"/>
      <w:r w:rsidRPr="00381F11">
        <w:rPr>
          <w:rFonts w:asciiTheme="majorHAnsi" w:hAnsiTheme="majorHAnsi" w:cstheme="majorHAnsi"/>
          <w:sz w:val="20"/>
          <w:szCs w:val="20"/>
        </w:rPr>
        <w:t>rapoo</w:t>
      </w:r>
      <w:proofErr w:type="spellEnd"/>
      <w:r>
        <w:rPr>
          <w:rFonts w:asciiTheme="majorHAnsi" w:hAnsiTheme="majorHAnsi" w:cstheme="majorHAnsi"/>
          <w:sz w:val="20"/>
          <w:szCs w:val="20"/>
        </w:rPr>
        <w:t xml:space="preserve">, Native Union, </w:t>
      </w:r>
      <w:proofErr w:type="spellStart"/>
      <w:r>
        <w:rPr>
          <w:rFonts w:asciiTheme="majorHAnsi" w:hAnsiTheme="majorHAnsi" w:cstheme="majorHAnsi"/>
          <w:sz w:val="20"/>
          <w:szCs w:val="20"/>
        </w:rPr>
        <w:t>Livall</w:t>
      </w:r>
      <w:proofErr w:type="spellEnd"/>
      <w:r w:rsidRPr="00381F11">
        <w:rPr>
          <w:rFonts w:asciiTheme="majorHAnsi" w:hAnsiTheme="majorHAnsi" w:cstheme="majorHAnsi"/>
          <w:sz w:val="20"/>
          <w:szCs w:val="20"/>
        </w:rPr>
        <w:t>.</w:t>
      </w:r>
      <w:r>
        <w:rPr>
          <w:rFonts w:asciiTheme="majorHAnsi" w:hAnsiTheme="majorHAnsi" w:cstheme="majorHAnsi"/>
          <w:sz w:val="20"/>
          <w:szCs w:val="20"/>
        </w:rPr>
        <w:t xml:space="preserve"> </w:t>
      </w:r>
      <w:r w:rsidRPr="00381F11">
        <w:rPr>
          <w:rFonts w:asciiTheme="majorHAnsi" w:hAnsiTheme="majorHAnsi" w:cstheme="majorHAnsi"/>
          <w:sz w:val="20"/>
          <w:szCs w:val="20"/>
        </w:rPr>
        <w:t xml:space="preserve">Brand Development is the core skill of </w:t>
      </w:r>
      <w:proofErr w:type="spellStart"/>
      <w:r w:rsidRPr="00381F11">
        <w:rPr>
          <w:rFonts w:asciiTheme="majorHAnsi" w:hAnsiTheme="majorHAnsi" w:cstheme="majorHAnsi"/>
          <w:sz w:val="20"/>
          <w:szCs w:val="20"/>
        </w:rPr>
        <w:t>WaveMotion</w:t>
      </w:r>
      <w:proofErr w:type="spellEnd"/>
      <w:r w:rsidRPr="00381F11">
        <w:rPr>
          <w:rFonts w:asciiTheme="majorHAnsi" w:hAnsiTheme="majorHAnsi" w:cstheme="majorHAnsi"/>
          <w:sz w:val="20"/>
          <w:szCs w:val="20"/>
        </w:rPr>
        <w:t xml:space="preserve"> Team. The vision of our people is to expand </w:t>
      </w:r>
      <w:proofErr w:type="spellStart"/>
      <w:r w:rsidRPr="00381F11">
        <w:rPr>
          <w:rFonts w:asciiTheme="majorHAnsi" w:hAnsiTheme="majorHAnsi" w:cstheme="majorHAnsi"/>
          <w:sz w:val="20"/>
          <w:szCs w:val="20"/>
        </w:rPr>
        <w:t>WaveMotion’s</w:t>
      </w:r>
      <w:proofErr w:type="spellEnd"/>
      <w:r w:rsidRPr="00381F11">
        <w:rPr>
          <w:rFonts w:asciiTheme="majorHAnsi" w:hAnsiTheme="majorHAnsi" w:cstheme="majorHAnsi"/>
          <w:sz w:val="20"/>
          <w:szCs w:val="20"/>
        </w:rPr>
        <w:t xml:space="preserve"> Brands selection, following our tagline’s principles –Technology, Aesthetics, Design- and continue this journey of Ours, introducing compellingly and establishing decisively these Brands, in the eyes of our </w:t>
      </w:r>
      <w:r w:rsidR="00DD2B77" w:rsidRPr="00381F11">
        <w:rPr>
          <w:rFonts w:asciiTheme="majorHAnsi" w:hAnsiTheme="majorHAnsi" w:cstheme="majorHAnsi"/>
          <w:sz w:val="20"/>
          <w:szCs w:val="20"/>
        </w:rPr>
        <w:t>customers</w:t>
      </w:r>
      <w:r w:rsidRPr="00381F11">
        <w:rPr>
          <w:rFonts w:asciiTheme="majorHAnsi" w:hAnsiTheme="majorHAnsi" w:cstheme="majorHAnsi"/>
          <w:sz w:val="20"/>
          <w:szCs w:val="20"/>
        </w:rPr>
        <w:t>.</w:t>
      </w:r>
    </w:p>
    <w:p w14:paraId="55A6C64E" w14:textId="77777777" w:rsidR="00212050" w:rsidRPr="00212050" w:rsidRDefault="00212050" w:rsidP="00212050">
      <w:pPr>
        <w:jc w:val="both"/>
        <w:rPr>
          <w:rFonts w:asciiTheme="majorHAnsi" w:hAnsiTheme="majorHAnsi" w:cstheme="majorHAnsi"/>
          <w:b/>
          <w:bCs/>
          <w:sz w:val="20"/>
          <w:szCs w:val="20"/>
        </w:rPr>
      </w:pPr>
      <w:r w:rsidRPr="00212050">
        <w:rPr>
          <w:rFonts w:asciiTheme="majorHAnsi" w:hAnsiTheme="majorHAnsi" w:cstheme="majorHAnsi"/>
          <w:b/>
          <w:bCs/>
          <w:sz w:val="20"/>
          <w:szCs w:val="20"/>
        </w:rPr>
        <w:t>About VEESION (www.veesion.gr)</w:t>
      </w:r>
    </w:p>
    <w:p w14:paraId="7181D8CE" w14:textId="0B70859C" w:rsidR="00212050" w:rsidRPr="00381F11" w:rsidRDefault="00212050" w:rsidP="00212050">
      <w:pPr>
        <w:jc w:val="both"/>
        <w:rPr>
          <w:rFonts w:asciiTheme="majorHAnsi" w:hAnsiTheme="majorHAnsi" w:cstheme="majorHAnsi"/>
          <w:sz w:val="20"/>
          <w:szCs w:val="20"/>
        </w:rPr>
      </w:pPr>
      <w:r w:rsidRPr="00212050">
        <w:rPr>
          <w:rFonts w:asciiTheme="majorHAnsi" w:hAnsiTheme="majorHAnsi" w:cstheme="majorHAnsi"/>
          <w:sz w:val="20"/>
          <w:szCs w:val="20"/>
        </w:rPr>
        <w:t xml:space="preserve">The independent advertising company VEESION was created in 2020 during the lockdown. Open to challenges and collaborations, it is a creative partner to companies in Greece and the United Arab Emirates, offering integrated communication services: Advertising, Branding, Digital &amp; </w:t>
      </w:r>
      <w:r w:rsidR="00DD2B77" w:rsidRPr="00212050">
        <w:rPr>
          <w:rFonts w:asciiTheme="majorHAnsi" w:hAnsiTheme="majorHAnsi" w:cstheme="majorHAnsi"/>
          <w:sz w:val="20"/>
          <w:szCs w:val="20"/>
        </w:rPr>
        <w:t>social media</w:t>
      </w:r>
      <w:r w:rsidRPr="00212050">
        <w:rPr>
          <w:rFonts w:asciiTheme="majorHAnsi" w:hAnsiTheme="majorHAnsi" w:cstheme="majorHAnsi"/>
          <w:sz w:val="20"/>
          <w:szCs w:val="20"/>
        </w:rPr>
        <w:t xml:space="preserve">, Brand Experience, Video Content, Guerrilla &amp; Growth Hacking Marketing. VEESION constantly invests in talented people with exceptional character, in new technologies and in training. VEESION's DNA consists of 4 main elements: Innovation, creativity, </w:t>
      </w:r>
      <w:proofErr w:type="gramStart"/>
      <w:r w:rsidRPr="00212050">
        <w:rPr>
          <w:rFonts w:asciiTheme="majorHAnsi" w:hAnsiTheme="majorHAnsi" w:cstheme="majorHAnsi"/>
          <w:sz w:val="20"/>
          <w:szCs w:val="20"/>
        </w:rPr>
        <w:t>empathy</w:t>
      </w:r>
      <w:proofErr w:type="gramEnd"/>
      <w:r w:rsidRPr="00212050">
        <w:rPr>
          <w:rFonts w:asciiTheme="majorHAnsi" w:hAnsiTheme="majorHAnsi" w:cstheme="majorHAnsi"/>
          <w:sz w:val="20"/>
          <w:szCs w:val="20"/>
        </w:rPr>
        <w:t xml:space="preserve"> and efficiency.</w:t>
      </w:r>
    </w:p>
    <w:p w14:paraId="604082C5" w14:textId="1A9AD7F7" w:rsidR="003730DF" w:rsidRDefault="003730DF" w:rsidP="003730DF">
      <w:pPr>
        <w:jc w:val="both"/>
        <w:rPr>
          <w:rFonts w:asciiTheme="majorHAnsi" w:hAnsiTheme="majorHAnsi" w:cstheme="majorHAnsi"/>
          <w:b/>
          <w:sz w:val="20"/>
          <w:szCs w:val="20"/>
        </w:rPr>
      </w:pPr>
      <w:r w:rsidRPr="00381F11">
        <w:rPr>
          <w:rFonts w:asciiTheme="majorHAnsi" w:hAnsiTheme="majorHAnsi" w:cstheme="majorHAnsi"/>
          <w:b/>
          <w:sz w:val="20"/>
          <w:szCs w:val="20"/>
        </w:rPr>
        <w:t>About HARMAN</w:t>
      </w:r>
    </w:p>
    <w:p w14:paraId="297F2C35" w14:textId="299EA751" w:rsidR="00866A7B" w:rsidRPr="003730DF" w:rsidRDefault="003730DF" w:rsidP="003730DF">
      <w:pPr>
        <w:jc w:val="both"/>
        <w:rPr>
          <w:rFonts w:asciiTheme="majorHAnsi" w:hAnsiTheme="majorHAnsi" w:cstheme="majorHAnsi"/>
        </w:rPr>
      </w:pPr>
      <w:r w:rsidRPr="00381F11">
        <w:rPr>
          <w:rFonts w:asciiTheme="majorHAnsi" w:hAnsiTheme="majorHAnsi" w:cstheme="majorHAnsi"/>
          <w:sz w:val="20"/>
          <w:szCs w:val="20"/>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381F11">
        <w:rPr>
          <w:rFonts w:asciiTheme="majorHAnsi" w:hAnsiTheme="majorHAnsi" w:cstheme="majorHAnsi"/>
          <w:sz w:val="20"/>
          <w:szCs w:val="20"/>
        </w:rPr>
        <w:t>musicians</w:t>
      </w:r>
      <w:proofErr w:type="gramEnd"/>
      <w:r w:rsidRPr="00381F11">
        <w:rPr>
          <w:rFonts w:asciiTheme="majorHAnsi" w:hAnsiTheme="majorHAnsi" w:cstheme="majorHAnsi"/>
          <w:sz w:val="20"/>
          <w:szCs w:val="20"/>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t>
      </w:r>
      <w:r w:rsidR="00DD2B77" w:rsidRPr="00381F11">
        <w:rPr>
          <w:rFonts w:asciiTheme="majorHAnsi" w:hAnsiTheme="majorHAnsi" w:cstheme="majorHAnsi"/>
          <w:sz w:val="20"/>
          <w:szCs w:val="20"/>
        </w:rPr>
        <w:t>wholly owned</w:t>
      </w:r>
      <w:r w:rsidRPr="00381F11">
        <w:rPr>
          <w:rFonts w:asciiTheme="majorHAnsi" w:hAnsiTheme="majorHAnsi" w:cstheme="majorHAnsi"/>
          <w:sz w:val="20"/>
          <w:szCs w:val="20"/>
        </w:rPr>
        <w:t xml:space="preserve"> subsidiary of Samsung Electronics Co., </w:t>
      </w:r>
      <w:r w:rsidR="00DD2B77" w:rsidRPr="00381F11">
        <w:rPr>
          <w:rFonts w:asciiTheme="majorHAnsi" w:hAnsiTheme="majorHAnsi" w:cstheme="majorHAnsi"/>
          <w:sz w:val="20"/>
          <w:szCs w:val="20"/>
        </w:rPr>
        <w:t>Ltd...</w:t>
      </w:r>
    </w:p>
    <w:sectPr w:rsidR="00866A7B" w:rsidRPr="003730DF">
      <w:headerReference w:type="default"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F58C" w14:textId="77777777" w:rsidR="007C0997" w:rsidRDefault="007C0997" w:rsidP="00447A60">
      <w:pPr>
        <w:spacing w:after="0" w:line="240" w:lineRule="auto"/>
      </w:pPr>
      <w:r>
        <w:separator/>
      </w:r>
    </w:p>
  </w:endnote>
  <w:endnote w:type="continuationSeparator" w:id="0">
    <w:p w14:paraId="25FC0E09" w14:textId="77777777" w:rsidR="007C0997" w:rsidRDefault="007C0997" w:rsidP="00447A60">
      <w:pPr>
        <w:spacing w:after="0" w:line="240" w:lineRule="auto"/>
      </w:pPr>
      <w:r>
        <w:continuationSeparator/>
      </w:r>
    </w:p>
  </w:endnote>
  <w:endnote w:type="continuationNotice" w:id="1">
    <w:p w14:paraId="622E9533" w14:textId="77777777" w:rsidR="007C0997" w:rsidRDefault="007C0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default"/>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6B05A394" w:rsidR="00833271" w:rsidRPr="00B87896" w:rsidRDefault="00833271" w:rsidP="00833271">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r w:rsidR="00F35AF1">
      <w:rPr>
        <w:rFonts w:ascii="Tahoma" w:hAnsi="Tahoma"/>
        <w:smallCaps/>
        <w:sz w:val="16"/>
      </w:rPr>
      <w:t xml:space="preserve">35, </w:t>
    </w:r>
    <w:proofErr w:type="spellStart"/>
    <w:r w:rsidR="00F35AF1">
      <w:rPr>
        <w:rFonts w:ascii="Tahoma" w:hAnsi="Tahoma"/>
        <w:smallCaps/>
        <w:sz w:val="16"/>
      </w:rPr>
      <w:t>Kallisthenous</w:t>
    </w:r>
    <w:proofErr w:type="spellEnd"/>
    <w:r w:rsidR="00F35AF1">
      <w:rPr>
        <w:rFonts w:ascii="Tahoma" w:hAnsi="Tahoma"/>
        <w:smallCaps/>
        <w:sz w:val="16"/>
      </w:rPr>
      <w:t xml:space="preserve"> str., Athens, GREECE (HELLAS) </w:t>
    </w:r>
    <w:r w:rsidRPr="00B87896">
      <w:rPr>
        <w:rFonts w:ascii="Tahoma" w:hAnsi="Tahoma"/>
        <w:smallCaps/>
        <w:sz w:val="16"/>
      </w:rPr>
      <w:t xml:space="preserve">Τ. </w:t>
    </w:r>
    <w:r w:rsidR="00F35AF1">
      <w:rPr>
        <w:rFonts w:ascii="Tahoma" w:hAnsi="Tahoma"/>
        <w:smallCaps/>
        <w:sz w:val="16"/>
      </w:rPr>
      <w:t>+30-</w:t>
    </w:r>
    <w:r w:rsidRPr="00B87896">
      <w:rPr>
        <w:rFonts w:ascii="Tahoma" w:hAnsi="Tahoma"/>
        <w:smallCaps/>
        <w:sz w:val="16"/>
      </w:rPr>
      <w:t>210-9244 505</w:t>
    </w:r>
  </w:p>
  <w:p w14:paraId="5768B283" w14:textId="77777777" w:rsidR="00833271" w:rsidRPr="00134353" w:rsidRDefault="00833271" w:rsidP="00833271">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6A9DD" w14:textId="77777777" w:rsidR="007C0997" w:rsidRDefault="007C0997" w:rsidP="00447A60">
      <w:pPr>
        <w:spacing w:after="0" w:line="240" w:lineRule="auto"/>
      </w:pPr>
      <w:r>
        <w:separator/>
      </w:r>
    </w:p>
  </w:footnote>
  <w:footnote w:type="continuationSeparator" w:id="0">
    <w:p w14:paraId="2E1AB920" w14:textId="77777777" w:rsidR="007C0997" w:rsidRDefault="007C0997" w:rsidP="00447A60">
      <w:pPr>
        <w:spacing w:after="0" w:line="240" w:lineRule="auto"/>
      </w:pPr>
      <w:r>
        <w:continuationSeparator/>
      </w:r>
    </w:p>
  </w:footnote>
  <w:footnote w:type="continuationNotice" w:id="1">
    <w:p w14:paraId="7F03ED89" w14:textId="77777777" w:rsidR="007C0997" w:rsidRDefault="007C09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E72C1"/>
    <w:multiLevelType w:val="hybridMultilevel"/>
    <w:tmpl w:val="63006522"/>
    <w:lvl w:ilvl="0" w:tplc="9664F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279387001">
    <w:abstractNumId w:val="3"/>
  </w:num>
  <w:num w:numId="2" w16cid:durableId="543710095">
    <w:abstractNumId w:val="13"/>
  </w:num>
  <w:num w:numId="3" w16cid:durableId="1850944122">
    <w:abstractNumId w:val="11"/>
  </w:num>
  <w:num w:numId="4" w16cid:durableId="1244871786">
    <w:abstractNumId w:val="0"/>
  </w:num>
  <w:num w:numId="5" w16cid:durableId="1423064068">
    <w:abstractNumId w:val="12"/>
  </w:num>
  <w:num w:numId="6" w16cid:durableId="328602488">
    <w:abstractNumId w:val="10"/>
  </w:num>
  <w:num w:numId="7" w16cid:durableId="306714711">
    <w:abstractNumId w:val="2"/>
  </w:num>
  <w:num w:numId="8" w16cid:durableId="161093056">
    <w:abstractNumId w:val="9"/>
  </w:num>
  <w:num w:numId="9" w16cid:durableId="714503653">
    <w:abstractNumId w:val="8"/>
  </w:num>
  <w:num w:numId="10" w16cid:durableId="1776099943">
    <w:abstractNumId w:val="14"/>
  </w:num>
  <w:num w:numId="11" w16cid:durableId="1431005113">
    <w:abstractNumId w:val="6"/>
  </w:num>
  <w:num w:numId="12" w16cid:durableId="426121789">
    <w:abstractNumId w:val="1"/>
  </w:num>
  <w:num w:numId="13" w16cid:durableId="1557738778">
    <w:abstractNumId w:val="4"/>
  </w:num>
  <w:num w:numId="14" w16cid:durableId="683828036">
    <w:abstractNumId w:val="15"/>
  </w:num>
  <w:num w:numId="15" w16cid:durableId="1751193071">
    <w:abstractNumId w:val="7"/>
  </w:num>
  <w:num w:numId="16" w16cid:durableId="1322923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152E"/>
    <w:rsid w:val="00002481"/>
    <w:rsid w:val="000061A3"/>
    <w:rsid w:val="0001138B"/>
    <w:rsid w:val="000713E3"/>
    <w:rsid w:val="00072FCD"/>
    <w:rsid w:val="000A2CEF"/>
    <w:rsid w:val="000A731A"/>
    <w:rsid w:val="000B0F8E"/>
    <w:rsid w:val="000B5140"/>
    <w:rsid w:val="000B57B2"/>
    <w:rsid w:val="000C38E2"/>
    <w:rsid w:val="000D0275"/>
    <w:rsid w:val="000D122C"/>
    <w:rsid w:val="000D2061"/>
    <w:rsid w:val="000D47DA"/>
    <w:rsid w:val="000D4D99"/>
    <w:rsid w:val="000F18FA"/>
    <w:rsid w:val="000F6CEF"/>
    <w:rsid w:val="001050B4"/>
    <w:rsid w:val="00115C40"/>
    <w:rsid w:val="00123DB8"/>
    <w:rsid w:val="001243FC"/>
    <w:rsid w:val="001261CA"/>
    <w:rsid w:val="001315D1"/>
    <w:rsid w:val="00134739"/>
    <w:rsid w:val="00145822"/>
    <w:rsid w:val="00146A83"/>
    <w:rsid w:val="0015377F"/>
    <w:rsid w:val="00160747"/>
    <w:rsid w:val="00171028"/>
    <w:rsid w:val="00174042"/>
    <w:rsid w:val="001770D4"/>
    <w:rsid w:val="00182B17"/>
    <w:rsid w:val="00187861"/>
    <w:rsid w:val="00191978"/>
    <w:rsid w:val="00195C4E"/>
    <w:rsid w:val="001A39A7"/>
    <w:rsid w:val="001A70A6"/>
    <w:rsid w:val="001C61F4"/>
    <w:rsid w:val="001E4008"/>
    <w:rsid w:val="002109FE"/>
    <w:rsid w:val="00212050"/>
    <w:rsid w:val="0022769A"/>
    <w:rsid w:val="002503DA"/>
    <w:rsid w:val="00253334"/>
    <w:rsid w:val="00254F17"/>
    <w:rsid w:val="0026131F"/>
    <w:rsid w:val="00263BCA"/>
    <w:rsid w:val="00270B16"/>
    <w:rsid w:val="00275B65"/>
    <w:rsid w:val="00282C9C"/>
    <w:rsid w:val="00284723"/>
    <w:rsid w:val="002870D8"/>
    <w:rsid w:val="002A1620"/>
    <w:rsid w:val="002A3D9D"/>
    <w:rsid w:val="002B5967"/>
    <w:rsid w:val="002C6B1E"/>
    <w:rsid w:val="002C7B1B"/>
    <w:rsid w:val="002D65EB"/>
    <w:rsid w:val="002E3D12"/>
    <w:rsid w:val="002F2808"/>
    <w:rsid w:val="0030226C"/>
    <w:rsid w:val="00303B9E"/>
    <w:rsid w:val="00305E79"/>
    <w:rsid w:val="003112F7"/>
    <w:rsid w:val="003115CA"/>
    <w:rsid w:val="00314592"/>
    <w:rsid w:val="00324470"/>
    <w:rsid w:val="003275E7"/>
    <w:rsid w:val="003364FB"/>
    <w:rsid w:val="00354158"/>
    <w:rsid w:val="0036340B"/>
    <w:rsid w:val="0036588C"/>
    <w:rsid w:val="003730DF"/>
    <w:rsid w:val="00394212"/>
    <w:rsid w:val="003A37CD"/>
    <w:rsid w:val="003B1DC0"/>
    <w:rsid w:val="003B60AB"/>
    <w:rsid w:val="003C6AC5"/>
    <w:rsid w:val="003D4CA8"/>
    <w:rsid w:val="003E6D25"/>
    <w:rsid w:val="00407D70"/>
    <w:rsid w:val="00410D31"/>
    <w:rsid w:val="004169F4"/>
    <w:rsid w:val="00420522"/>
    <w:rsid w:val="00423585"/>
    <w:rsid w:val="00426BE5"/>
    <w:rsid w:val="00437EE9"/>
    <w:rsid w:val="00447A60"/>
    <w:rsid w:val="004526FC"/>
    <w:rsid w:val="004570CD"/>
    <w:rsid w:val="004657FA"/>
    <w:rsid w:val="00471460"/>
    <w:rsid w:val="00485A2F"/>
    <w:rsid w:val="004B0808"/>
    <w:rsid w:val="004B0847"/>
    <w:rsid w:val="004B6C09"/>
    <w:rsid w:val="004E27B7"/>
    <w:rsid w:val="004E6CE6"/>
    <w:rsid w:val="00503967"/>
    <w:rsid w:val="005067B8"/>
    <w:rsid w:val="00512146"/>
    <w:rsid w:val="00512985"/>
    <w:rsid w:val="0052059A"/>
    <w:rsid w:val="00526469"/>
    <w:rsid w:val="00531852"/>
    <w:rsid w:val="00532FDE"/>
    <w:rsid w:val="00536295"/>
    <w:rsid w:val="005403AB"/>
    <w:rsid w:val="0054127C"/>
    <w:rsid w:val="0055149A"/>
    <w:rsid w:val="00564FEC"/>
    <w:rsid w:val="00565576"/>
    <w:rsid w:val="005709C2"/>
    <w:rsid w:val="005778E5"/>
    <w:rsid w:val="00583F9C"/>
    <w:rsid w:val="0058601B"/>
    <w:rsid w:val="00592DA2"/>
    <w:rsid w:val="00593F83"/>
    <w:rsid w:val="005A34BE"/>
    <w:rsid w:val="005A5416"/>
    <w:rsid w:val="005B280E"/>
    <w:rsid w:val="005B4C89"/>
    <w:rsid w:val="005C320A"/>
    <w:rsid w:val="005C3BCB"/>
    <w:rsid w:val="005E12C0"/>
    <w:rsid w:val="005E4064"/>
    <w:rsid w:val="005E6666"/>
    <w:rsid w:val="005F0A2B"/>
    <w:rsid w:val="00603AB8"/>
    <w:rsid w:val="0060530C"/>
    <w:rsid w:val="00613328"/>
    <w:rsid w:val="00615AEB"/>
    <w:rsid w:val="00616AC9"/>
    <w:rsid w:val="006236E4"/>
    <w:rsid w:val="00637B99"/>
    <w:rsid w:val="006537C3"/>
    <w:rsid w:val="0066109D"/>
    <w:rsid w:val="0068161F"/>
    <w:rsid w:val="0068463B"/>
    <w:rsid w:val="0068531B"/>
    <w:rsid w:val="00685464"/>
    <w:rsid w:val="00686E3B"/>
    <w:rsid w:val="00696C4A"/>
    <w:rsid w:val="006A0DC5"/>
    <w:rsid w:val="006B7B17"/>
    <w:rsid w:val="006D3A3B"/>
    <w:rsid w:val="006E0BD5"/>
    <w:rsid w:val="006F0FBE"/>
    <w:rsid w:val="006F568E"/>
    <w:rsid w:val="00706796"/>
    <w:rsid w:val="00726F9E"/>
    <w:rsid w:val="00730482"/>
    <w:rsid w:val="007333D0"/>
    <w:rsid w:val="0073448C"/>
    <w:rsid w:val="00744567"/>
    <w:rsid w:val="00751FA2"/>
    <w:rsid w:val="00751FD4"/>
    <w:rsid w:val="007674A5"/>
    <w:rsid w:val="00785629"/>
    <w:rsid w:val="007B0D66"/>
    <w:rsid w:val="007B59FD"/>
    <w:rsid w:val="007C0997"/>
    <w:rsid w:val="007C6EE0"/>
    <w:rsid w:val="007C7F71"/>
    <w:rsid w:val="007E0D20"/>
    <w:rsid w:val="007E4CEC"/>
    <w:rsid w:val="007F72C3"/>
    <w:rsid w:val="00820043"/>
    <w:rsid w:val="0082017F"/>
    <w:rsid w:val="00831B62"/>
    <w:rsid w:val="00833271"/>
    <w:rsid w:val="008346C2"/>
    <w:rsid w:val="0083651C"/>
    <w:rsid w:val="008477F8"/>
    <w:rsid w:val="00852969"/>
    <w:rsid w:val="00864100"/>
    <w:rsid w:val="00866A7B"/>
    <w:rsid w:val="00873FDA"/>
    <w:rsid w:val="008800EB"/>
    <w:rsid w:val="00887F74"/>
    <w:rsid w:val="008A3150"/>
    <w:rsid w:val="008A3FC6"/>
    <w:rsid w:val="008A5C36"/>
    <w:rsid w:val="008B16C5"/>
    <w:rsid w:val="008B35C8"/>
    <w:rsid w:val="008B396D"/>
    <w:rsid w:val="008D2678"/>
    <w:rsid w:val="008E74E3"/>
    <w:rsid w:val="00901963"/>
    <w:rsid w:val="00904B86"/>
    <w:rsid w:val="00911ABA"/>
    <w:rsid w:val="00911B09"/>
    <w:rsid w:val="00924B06"/>
    <w:rsid w:val="0093538E"/>
    <w:rsid w:val="0093689B"/>
    <w:rsid w:val="00955CC9"/>
    <w:rsid w:val="00962F30"/>
    <w:rsid w:val="00966BCD"/>
    <w:rsid w:val="00973541"/>
    <w:rsid w:val="00976374"/>
    <w:rsid w:val="009827AD"/>
    <w:rsid w:val="00983DCC"/>
    <w:rsid w:val="00984A43"/>
    <w:rsid w:val="0099182B"/>
    <w:rsid w:val="009922FF"/>
    <w:rsid w:val="009B3A8F"/>
    <w:rsid w:val="009C6B8D"/>
    <w:rsid w:val="009E02FA"/>
    <w:rsid w:val="009E772D"/>
    <w:rsid w:val="009F0F24"/>
    <w:rsid w:val="00A02AA1"/>
    <w:rsid w:val="00A03851"/>
    <w:rsid w:val="00A07607"/>
    <w:rsid w:val="00A07EDB"/>
    <w:rsid w:val="00A100A2"/>
    <w:rsid w:val="00A335B5"/>
    <w:rsid w:val="00A411F7"/>
    <w:rsid w:val="00A47F38"/>
    <w:rsid w:val="00A61988"/>
    <w:rsid w:val="00A75F46"/>
    <w:rsid w:val="00A8127A"/>
    <w:rsid w:val="00A82673"/>
    <w:rsid w:val="00A85C95"/>
    <w:rsid w:val="00A90DE6"/>
    <w:rsid w:val="00A9483D"/>
    <w:rsid w:val="00AA10C1"/>
    <w:rsid w:val="00AA188A"/>
    <w:rsid w:val="00AB7B76"/>
    <w:rsid w:val="00AD054A"/>
    <w:rsid w:val="00AE622F"/>
    <w:rsid w:val="00AF114C"/>
    <w:rsid w:val="00AF6818"/>
    <w:rsid w:val="00B02045"/>
    <w:rsid w:val="00B0288A"/>
    <w:rsid w:val="00B04342"/>
    <w:rsid w:val="00B065C9"/>
    <w:rsid w:val="00B0721B"/>
    <w:rsid w:val="00B12FBE"/>
    <w:rsid w:val="00B20F47"/>
    <w:rsid w:val="00B31EDD"/>
    <w:rsid w:val="00B5240E"/>
    <w:rsid w:val="00B561CD"/>
    <w:rsid w:val="00B639C8"/>
    <w:rsid w:val="00B66932"/>
    <w:rsid w:val="00B72189"/>
    <w:rsid w:val="00B7323D"/>
    <w:rsid w:val="00B734DE"/>
    <w:rsid w:val="00B826A1"/>
    <w:rsid w:val="00B8363B"/>
    <w:rsid w:val="00B84CE2"/>
    <w:rsid w:val="00B90F3B"/>
    <w:rsid w:val="00B944B0"/>
    <w:rsid w:val="00B963EB"/>
    <w:rsid w:val="00BB12C2"/>
    <w:rsid w:val="00BC3CC5"/>
    <w:rsid w:val="00BC4C0E"/>
    <w:rsid w:val="00BC72B2"/>
    <w:rsid w:val="00BD0DEF"/>
    <w:rsid w:val="00C0371E"/>
    <w:rsid w:val="00C2187B"/>
    <w:rsid w:val="00C24CD2"/>
    <w:rsid w:val="00C30537"/>
    <w:rsid w:val="00C31351"/>
    <w:rsid w:val="00C329DA"/>
    <w:rsid w:val="00C337DA"/>
    <w:rsid w:val="00C5266A"/>
    <w:rsid w:val="00C52E40"/>
    <w:rsid w:val="00C52E4F"/>
    <w:rsid w:val="00C65541"/>
    <w:rsid w:val="00C818DF"/>
    <w:rsid w:val="00C81BE1"/>
    <w:rsid w:val="00C84058"/>
    <w:rsid w:val="00C8549C"/>
    <w:rsid w:val="00C926D4"/>
    <w:rsid w:val="00C943E6"/>
    <w:rsid w:val="00CB34DB"/>
    <w:rsid w:val="00CB4596"/>
    <w:rsid w:val="00CB6A66"/>
    <w:rsid w:val="00CC0E1D"/>
    <w:rsid w:val="00CC2951"/>
    <w:rsid w:val="00CE64B1"/>
    <w:rsid w:val="00CF4F38"/>
    <w:rsid w:val="00CF5C57"/>
    <w:rsid w:val="00CF7E66"/>
    <w:rsid w:val="00D01661"/>
    <w:rsid w:val="00D01CA5"/>
    <w:rsid w:val="00D06716"/>
    <w:rsid w:val="00D14ECC"/>
    <w:rsid w:val="00D32AA5"/>
    <w:rsid w:val="00D457A3"/>
    <w:rsid w:val="00D51210"/>
    <w:rsid w:val="00D53875"/>
    <w:rsid w:val="00D5696D"/>
    <w:rsid w:val="00D60767"/>
    <w:rsid w:val="00D73ABB"/>
    <w:rsid w:val="00D91939"/>
    <w:rsid w:val="00D92611"/>
    <w:rsid w:val="00DA184E"/>
    <w:rsid w:val="00DA1C89"/>
    <w:rsid w:val="00DA3EFE"/>
    <w:rsid w:val="00DB1789"/>
    <w:rsid w:val="00DB4758"/>
    <w:rsid w:val="00DC636F"/>
    <w:rsid w:val="00DD10C8"/>
    <w:rsid w:val="00DD2B77"/>
    <w:rsid w:val="00DD4471"/>
    <w:rsid w:val="00DD5E69"/>
    <w:rsid w:val="00DE05D7"/>
    <w:rsid w:val="00DE3B72"/>
    <w:rsid w:val="00DE685E"/>
    <w:rsid w:val="00E07F16"/>
    <w:rsid w:val="00E142FF"/>
    <w:rsid w:val="00E3137B"/>
    <w:rsid w:val="00E33189"/>
    <w:rsid w:val="00E520A9"/>
    <w:rsid w:val="00E54B26"/>
    <w:rsid w:val="00E572C5"/>
    <w:rsid w:val="00E57611"/>
    <w:rsid w:val="00E60908"/>
    <w:rsid w:val="00E62C9D"/>
    <w:rsid w:val="00E6719A"/>
    <w:rsid w:val="00E71A6C"/>
    <w:rsid w:val="00E73BBF"/>
    <w:rsid w:val="00E87EE8"/>
    <w:rsid w:val="00E9040C"/>
    <w:rsid w:val="00EB2711"/>
    <w:rsid w:val="00EB5675"/>
    <w:rsid w:val="00EB568C"/>
    <w:rsid w:val="00ED1235"/>
    <w:rsid w:val="00ED1AF3"/>
    <w:rsid w:val="00ED222D"/>
    <w:rsid w:val="00ED466C"/>
    <w:rsid w:val="00ED5442"/>
    <w:rsid w:val="00EE34E5"/>
    <w:rsid w:val="00EE40C1"/>
    <w:rsid w:val="00EE6239"/>
    <w:rsid w:val="00EE7A3F"/>
    <w:rsid w:val="00EF66B7"/>
    <w:rsid w:val="00F001AE"/>
    <w:rsid w:val="00F0522F"/>
    <w:rsid w:val="00F06B81"/>
    <w:rsid w:val="00F0702D"/>
    <w:rsid w:val="00F10A39"/>
    <w:rsid w:val="00F21061"/>
    <w:rsid w:val="00F227A1"/>
    <w:rsid w:val="00F33F4C"/>
    <w:rsid w:val="00F34A20"/>
    <w:rsid w:val="00F35AF1"/>
    <w:rsid w:val="00F377E3"/>
    <w:rsid w:val="00F403F1"/>
    <w:rsid w:val="00F40F5B"/>
    <w:rsid w:val="00F44DF4"/>
    <w:rsid w:val="00F55EC7"/>
    <w:rsid w:val="00F56C95"/>
    <w:rsid w:val="00F65E62"/>
    <w:rsid w:val="00F668FA"/>
    <w:rsid w:val="00F67F9F"/>
    <w:rsid w:val="00F7274F"/>
    <w:rsid w:val="00F77788"/>
    <w:rsid w:val="00F82097"/>
    <w:rsid w:val="00F86E5C"/>
    <w:rsid w:val="00F959CA"/>
    <w:rsid w:val="00F9604B"/>
    <w:rsid w:val="00F963DE"/>
    <w:rsid w:val="00FA2B37"/>
    <w:rsid w:val="00FA4131"/>
    <w:rsid w:val="00FA7BF6"/>
    <w:rsid w:val="00FB08C6"/>
    <w:rsid w:val="00FC087E"/>
    <w:rsid w:val="00FE3467"/>
    <w:rsid w:val="00FE446E"/>
    <w:rsid w:val="00FE543C"/>
    <w:rsid w:val="00FF1680"/>
    <w:rsid w:val="00FF5E7E"/>
    <w:rsid w:val="2F138A5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6FF94B96-5DFF-4FEE-9A07-8ABCC3B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7E3"/>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BC3CC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70316020">
      <w:bodyDiv w:val="1"/>
      <w:marLeft w:val="0"/>
      <w:marRight w:val="0"/>
      <w:marTop w:val="0"/>
      <w:marBottom w:val="0"/>
      <w:divBdr>
        <w:top w:val="none" w:sz="0" w:space="0" w:color="auto"/>
        <w:left w:val="none" w:sz="0" w:space="0" w:color="auto"/>
        <w:bottom w:val="none" w:sz="0" w:space="0" w:color="auto"/>
        <w:right w:val="none" w:sz="0" w:space="0" w:color="auto"/>
      </w:divBdr>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sChild>
        <w:div w:id="1075712707">
          <w:marLeft w:val="0"/>
          <w:marRight w:val="0"/>
          <w:marTop w:val="0"/>
          <w:marBottom w:val="0"/>
          <w:divBdr>
            <w:top w:val="none" w:sz="0" w:space="0" w:color="auto"/>
            <w:left w:val="none" w:sz="0" w:space="0" w:color="auto"/>
            <w:bottom w:val="none" w:sz="0" w:space="0" w:color="auto"/>
            <w:right w:val="none" w:sz="0" w:space="0" w:color="auto"/>
          </w:divBdr>
          <w:divsChild>
            <w:div w:id="661006264">
              <w:marLeft w:val="0"/>
              <w:marRight w:val="0"/>
              <w:marTop w:val="0"/>
              <w:marBottom w:val="0"/>
              <w:divBdr>
                <w:top w:val="none" w:sz="0" w:space="0" w:color="auto"/>
                <w:left w:val="none" w:sz="0" w:space="0" w:color="auto"/>
                <w:bottom w:val="none" w:sz="0" w:space="0" w:color="auto"/>
                <w:right w:val="none" w:sz="0" w:space="0" w:color="auto"/>
              </w:divBdr>
            </w:div>
          </w:divsChild>
        </w:div>
        <w:div w:id="1991785358">
          <w:marLeft w:val="0"/>
          <w:marRight w:val="0"/>
          <w:marTop w:val="0"/>
          <w:marBottom w:val="0"/>
          <w:divBdr>
            <w:top w:val="none" w:sz="0" w:space="0" w:color="auto"/>
            <w:left w:val="none" w:sz="0" w:space="0" w:color="auto"/>
            <w:bottom w:val="none" w:sz="0" w:space="0" w:color="auto"/>
            <w:right w:val="none" w:sz="0" w:space="0" w:color="auto"/>
          </w:divBdr>
          <w:divsChild>
            <w:div w:id="15237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2942946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668241691">
      <w:bodyDiv w:val="1"/>
      <w:marLeft w:val="0"/>
      <w:marRight w:val="0"/>
      <w:marTop w:val="0"/>
      <w:marBottom w:val="0"/>
      <w:divBdr>
        <w:top w:val="none" w:sz="0" w:space="0" w:color="auto"/>
        <w:left w:val="none" w:sz="0" w:space="0" w:color="auto"/>
        <w:bottom w:val="none" w:sz="0" w:space="0" w:color="auto"/>
        <w:right w:val="none" w:sz="0" w:space="0" w:color="auto"/>
      </w:divBdr>
      <w:divsChild>
        <w:div w:id="1364404389">
          <w:marLeft w:val="0"/>
          <w:marRight w:val="0"/>
          <w:marTop w:val="0"/>
          <w:marBottom w:val="0"/>
          <w:divBdr>
            <w:top w:val="none" w:sz="0" w:space="0" w:color="auto"/>
            <w:left w:val="none" w:sz="0" w:space="0" w:color="auto"/>
            <w:bottom w:val="none" w:sz="0" w:space="0" w:color="auto"/>
            <w:right w:val="none" w:sz="0" w:space="0" w:color="auto"/>
          </w:divBdr>
          <w:divsChild>
            <w:div w:id="987324935">
              <w:marLeft w:val="0"/>
              <w:marRight w:val="0"/>
              <w:marTop w:val="0"/>
              <w:marBottom w:val="0"/>
              <w:divBdr>
                <w:top w:val="none" w:sz="0" w:space="0" w:color="auto"/>
                <w:left w:val="none" w:sz="0" w:space="0" w:color="auto"/>
                <w:bottom w:val="none" w:sz="0" w:space="0" w:color="auto"/>
                <w:right w:val="none" w:sz="0" w:space="0" w:color="auto"/>
              </w:divBdr>
              <w:divsChild>
                <w:div w:id="1350640010">
                  <w:marLeft w:val="0"/>
                  <w:marRight w:val="0"/>
                  <w:marTop w:val="0"/>
                  <w:marBottom w:val="0"/>
                  <w:divBdr>
                    <w:top w:val="none" w:sz="0" w:space="0" w:color="auto"/>
                    <w:left w:val="none" w:sz="0" w:space="0" w:color="auto"/>
                    <w:bottom w:val="none" w:sz="0" w:space="0" w:color="auto"/>
                    <w:right w:val="none" w:sz="0" w:space="0" w:color="auto"/>
                  </w:divBdr>
                  <w:divsChild>
                    <w:div w:id="521091502">
                      <w:marLeft w:val="0"/>
                      <w:marRight w:val="0"/>
                      <w:marTop w:val="0"/>
                      <w:marBottom w:val="0"/>
                      <w:divBdr>
                        <w:top w:val="none" w:sz="0" w:space="0" w:color="auto"/>
                        <w:left w:val="none" w:sz="0" w:space="0" w:color="auto"/>
                        <w:bottom w:val="none" w:sz="0" w:space="0" w:color="auto"/>
                        <w:right w:val="none" w:sz="0" w:space="0" w:color="auto"/>
                      </w:divBdr>
                      <w:divsChild>
                        <w:div w:id="1565798150">
                          <w:marLeft w:val="0"/>
                          <w:marRight w:val="0"/>
                          <w:marTop w:val="0"/>
                          <w:marBottom w:val="0"/>
                          <w:divBdr>
                            <w:top w:val="none" w:sz="0" w:space="0" w:color="auto"/>
                            <w:left w:val="none" w:sz="0" w:space="0" w:color="auto"/>
                            <w:bottom w:val="none" w:sz="0" w:space="0" w:color="auto"/>
                            <w:right w:val="none" w:sz="0" w:space="0" w:color="auto"/>
                          </w:divBdr>
                          <w:divsChild>
                            <w:div w:id="1198545735">
                              <w:marLeft w:val="0"/>
                              <w:marRight w:val="0"/>
                              <w:marTop w:val="0"/>
                              <w:marBottom w:val="0"/>
                              <w:divBdr>
                                <w:top w:val="none" w:sz="0" w:space="0" w:color="auto"/>
                                <w:left w:val="none" w:sz="0" w:space="0" w:color="auto"/>
                                <w:bottom w:val="none" w:sz="0" w:space="0" w:color="auto"/>
                                <w:right w:val="none" w:sz="0" w:space="0" w:color="auto"/>
                              </w:divBdr>
                              <w:divsChild>
                                <w:div w:id="1379746746">
                                  <w:marLeft w:val="0"/>
                                  <w:marRight w:val="0"/>
                                  <w:marTop w:val="0"/>
                                  <w:marBottom w:val="0"/>
                                  <w:divBdr>
                                    <w:top w:val="none" w:sz="0" w:space="0" w:color="auto"/>
                                    <w:left w:val="none" w:sz="0" w:space="0" w:color="auto"/>
                                    <w:bottom w:val="none" w:sz="0" w:space="0" w:color="auto"/>
                                    <w:right w:val="none" w:sz="0" w:space="0" w:color="auto"/>
                                  </w:divBdr>
                                  <w:divsChild>
                                    <w:div w:id="820390801">
                                      <w:marLeft w:val="0"/>
                                      <w:marRight w:val="0"/>
                                      <w:marTop w:val="0"/>
                                      <w:marBottom w:val="0"/>
                                      <w:divBdr>
                                        <w:top w:val="none" w:sz="0" w:space="0" w:color="auto"/>
                                        <w:left w:val="none" w:sz="0" w:space="0" w:color="auto"/>
                                        <w:bottom w:val="none" w:sz="0" w:space="0" w:color="auto"/>
                                        <w:right w:val="none" w:sz="0" w:space="0" w:color="auto"/>
                                      </w:divBdr>
                                    </w:div>
                                    <w:div w:id="1273131465">
                                      <w:marLeft w:val="0"/>
                                      <w:marRight w:val="0"/>
                                      <w:marTop w:val="0"/>
                                      <w:marBottom w:val="0"/>
                                      <w:divBdr>
                                        <w:top w:val="none" w:sz="0" w:space="0" w:color="auto"/>
                                        <w:left w:val="none" w:sz="0" w:space="0" w:color="auto"/>
                                        <w:bottom w:val="none" w:sz="0" w:space="0" w:color="auto"/>
                                        <w:right w:val="none" w:sz="0" w:space="0" w:color="auto"/>
                                      </w:divBdr>
                                      <w:divsChild>
                                        <w:div w:id="1780760482">
                                          <w:marLeft w:val="0"/>
                                          <w:marRight w:val="165"/>
                                          <w:marTop w:val="150"/>
                                          <w:marBottom w:val="0"/>
                                          <w:divBdr>
                                            <w:top w:val="none" w:sz="0" w:space="0" w:color="auto"/>
                                            <w:left w:val="none" w:sz="0" w:space="0" w:color="auto"/>
                                            <w:bottom w:val="none" w:sz="0" w:space="0" w:color="auto"/>
                                            <w:right w:val="none" w:sz="0" w:space="0" w:color="auto"/>
                                          </w:divBdr>
                                          <w:divsChild>
                                            <w:div w:id="1456872569">
                                              <w:marLeft w:val="0"/>
                                              <w:marRight w:val="0"/>
                                              <w:marTop w:val="0"/>
                                              <w:marBottom w:val="0"/>
                                              <w:divBdr>
                                                <w:top w:val="none" w:sz="0" w:space="0" w:color="auto"/>
                                                <w:left w:val="none" w:sz="0" w:space="0" w:color="auto"/>
                                                <w:bottom w:val="none" w:sz="0" w:space="0" w:color="auto"/>
                                                <w:right w:val="none" w:sz="0" w:space="0" w:color="auto"/>
                                              </w:divBdr>
                                              <w:divsChild>
                                                <w:div w:id="16109715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747536363">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nstagram.com/jbl_greec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facebook.com/JBLGreec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WaveMotion.gr"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tiktok.com/@jbl_greece?lang=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blgreece.g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0CDCE-E700-492F-90F9-71D945F0A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218796-E2EE-486E-A3D1-D3A1868DC854}">
  <ds:schemaRefs>
    <ds:schemaRef ds:uri="http://schemas.openxmlformats.org/officeDocument/2006/bibliography"/>
  </ds:schemaRefs>
</ds:datastoreItem>
</file>

<file path=customXml/itemProps3.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4.xml><?xml version="1.0" encoding="utf-8"?>
<ds:datastoreItem xmlns:ds="http://schemas.openxmlformats.org/officeDocument/2006/customXml" ds:itemID="{C76C7664-6C22-47D9-A5B2-59DF3CA5B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1172</Words>
  <Characters>6683</Characters>
  <Application>Microsoft Office Word</Application>
  <DocSecurity>0</DocSecurity>
  <Lines>55</Lines>
  <Paragraphs>15</Paragraphs>
  <ScaleCrop>false</ScaleCrop>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24</cp:revision>
  <dcterms:created xsi:type="dcterms:W3CDTF">2022-12-16T12:00:00Z</dcterms:created>
  <dcterms:modified xsi:type="dcterms:W3CDTF">2022-12-21T12:41:00Z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