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F5406" w:rsidRPr="00341DB6" w:rsidRDefault="001F5406" w:rsidP="001F12F7">
      <w:pPr>
        <w:spacing w:after="0"/>
        <w:jc w:val="both"/>
        <w:rPr>
          <w:rFonts w:cs="Arial"/>
          <w:b/>
          <w:sz w:val="28"/>
          <w:szCs w:val="40"/>
        </w:rPr>
      </w:pPr>
      <w:bookmarkStart w:id="0" w:name="_Hlk530484624"/>
      <w:bookmarkEnd w:id="0"/>
      <w:r w:rsidRPr="00341DB6">
        <w:rPr>
          <w:rFonts w:cs="Calibri"/>
          <w:b/>
        </w:rPr>
        <w:t>Για Περισσότερες Πληροφορίες:</w:t>
      </w:r>
      <w:r w:rsidRPr="00341DB6">
        <w:rPr>
          <w:rFonts w:cs="Arial"/>
          <w:b/>
          <w:sz w:val="28"/>
          <w:szCs w:val="40"/>
        </w:rPr>
        <w:t xml:space="preserve"> </w:t>
      </w:r>
      <w:r w:rsidRPr="00341DB6">
        <w:rPr>
          <w:rFonts w:cs="Arial"/>
          <w:b/>
          <w:sz w:val="28"/>
          <w:szCs w:val="40"/>
        </w:rPr>
        <w:tab/>
      </w:r>
      <w:r w:rsidRPr="00341DB6">
        <w:rPr>
          <w:rFonts w:cs="Arial"/>
          <w:b/>
          <w:sz w:val="28"/>
          <w:szCs w:val="40"/>
        </w:rPr>
        <w:tab/>
      </w:r>
      <w:r w:rsidRPr="00341DB6">
        <w:rPr>
          <w:rFonts w:cs="Arial"/>
          <w:b/>
          <w:sz w:val="28"/>
          <w:szCs w:val="40"/>
        </w:rPr>
        <w:tab/>
      </w:r>
      <w:r w:rsidRPr="00341DB6">
        <w:rPr>
          <w:rFonts w:cs="Arial"/>
          <w:b/>
          <w:sz w:val="28"/>
          <w:szCs w:val="40"/>
        </w:rPr>
        <w:tab/>
      </w:r>
      <w:r w:rsidRPr="00341DB6">
        <w:rPr>
          <w:rFonts w:cs="Arial"/>
          <w:b/>
          <w:sz w:val="28"/>
          <w:szCs w:val="40"/>
        </w:rPr>
        <w:tab/>
      </w:r>
      <w:r w:rsidR="00254407" w:rsidRPr="00341DB6">
        <w:rPr>
          <w:rFonts w:cs="Arial"/>
          <w:b/>
          <w:sz w:val="28"/>
          <w:szCs w:val="40"/>
        </w:rPr>
        <w:tab/>
      </w:r>
      <w:r w:rsidR="00A92CA2">
        <w:rPr>
          <w:rFonts w:cs="Arial"/>
          <w:b/>
          <w:sz w:val="28"/>
          <w:szCs w:val="40"/>
        </w:rPr>
        <w:tab/>
      </w:r>
      <w:r w:rsidRPr="00341DB6">
        <w:rPr>
          <w:rFonts w:cs="Arial"/>
          <w:b/>
          <w:sz w:val="28"/>
          <w:szCs w:val="40"/>
        </w:rPr>
        <w:t>Δελτίο Τύπου</w:t>
      </w:r>
    </w:p>
    <w:p w:rsidR="001F5406" w:rsidRPr="00341DB6" w:rsidRDefault="001F5406" w:rsidP="001F12F7">
      <w:pPr>
        <w:spacing w:after="0"/>
        <w:jc w:val="both"/>
        <w:rPr>
          <w:rFonts w:cs="Arial"/>
          <w:sz w:val="24"/>
          <w:szCs w:val="40"/>
        </w:rPr>
      </w:pPr>
      <w:r w:rsidRPr="00341DB6">
        <w:rPr>
          <w:rFonts w:cs="Calibri"/>
          <w:b/>
        </w:rPr>
        <w:t>WaveMotion  Α.Ε.</w:t>
      </w:r>
      <w:r w:rsidRPr="00341DB6">
        <w:rPr>
          <w:rFonts w:cs="Calibri"/>
          <w:b/>
        </w:rPr>
        <w:tab/>
      </w:r>
      <w:r w:rsidRPr="00341DB6">
        <w:rPr>
          <w:rFonts w:cs="Calibri"/>
          <w:b/>
        </w:rPr>
        <w:tab/>
      </w:r>
      <w:r w:rsidRPr="00341DB6">
        <w:rPr>
          <w:rFonts w:cs="Calibri"/>
          <w:b/>
        </w:rPr>
        <w:tab/>
      </w:r>
      <w:r w:rsidRPr="00341DB6">
        <w:rPr>
          <w:rFonts w:cs="Calibri"/>
          <w:b/>
        </w:rPr>
        <w:tab/>
      </w:r>
      <w:r w:rsidRPr="00341DB6">
        <w:rPr>
          <w:rFonts w:cs="Calibri"/>
          <w:b/>
        </w:rPr>
        <w:tab/>
      </w:r>
      <w:r w:rsidRPr="00341DB6">
        <w:rPr>
          <w:rFonts w:cs="Calibri"/>
          <w:b/>
        </w:rPr>
        <w:tab/>
      </w:r>
      <w:r w:rsidR="00254407" w:rsidRPr="00341DB6">
        <w:rPr>
          <w:rFonts w:cs="Calibri"/>
          <w:b/>
        </w:rPr>
        <w:tab/>
      </w:r>
      <w:r w:rsidR="00A92CA2">
        <w:rPr>
          <w:rFonts w:cs="Calibri"/>
          <w:b/>
        </w:rPr>
        <w:tab/>
      </w:r>
      <w:r w:rsidRPr="00341DB6">
        <w:rPr>
          <w:rFonts w:cs="Arial"/>
          <w:sz w:val="24"/>
          <w:szCs w:val="40"/>
        </w:rPr>
        <w:t>Για άμεση Δημοσίευση</w:t>
      </w:r>
    </w:p>
    <w:p w:rsidR="00C6095E" w:rsidRPr="00D53DC0" w:rsidRDefault="001F5406" w:rsidP="001F12F7">
      <w:pPr>
        <w:spacing w:after="0"/>
        <w:jc w:val="both"/>
        <w:rPr>
          <w:rFonts w:cs="Arial"/>
          <w:sz w:val="24"/>
          <w:szCs w:val="40"/>
        </w:rPr>
      </w:pPr>
      <w:bookmarkStart w:id="1" w:name="_Hlt442519881"/>
      <w:bookmarkEnd w:id="1"/>
      <w:r w:rsidRPr="00341DB6">
        <w:rPr>
          <w:rFonts w:cs="Calibri"/>
        </w:rPr>
        <w:t>Τηλ</w:t>
      </w:r>
      <w:r w:rsidRPr="00D53DC0">
        <w:rPr>
          <w:rFonts w:cs="Calibri"/>
        </w:rPr>
        <w:t xml:space="preserve">.:210-9244505  </w:t>
      </w:r>
      <w:r w:rsidRPr="00D53DC0">
        <w:rPr>
          <w:rFonts w:cs="Calibri"/>
        </w:rPr>
        <w:tab/>
      </w:r>
      <w:r w:rsidRPr="00D53DC0">
        <w:rPr>
          <w:rFonts w:cs="Calibri"/>
        </w:rPr>
        <w:tab/>
      </w:r>
      <w:r w:rsidRPr="00D53DC0">
        <w:rPr>
          <w:rFonts w:cs="Calibri"/>
        </w:rPr>
        <w:tab/>
      </w:r>
      <w:r w:rsidRPr="00D53DC0">
        <w:rPr>
          <w:rFonts w:cs="Calibri"/>
        </w:rPr>
        <w:tab/>
      </w:r>
      <w:r w:rsidRPr="00D53DC0">
        <w:rPr>
          <w:rFonts w:cs="Calibri"/>
        </w:rPr>
        <w:tab/>
      </w:r>
      <w:r w:rsidRPr="00D53DC0">
        <w:rPr>
          <w:rFonts w:cs="Calibri"/>
        </w:rPr>
        <w:tab/>
      </w:r>
      <w:r w:rsidRPr="00D53DC0">
        <w:rPr>
          <w:rFonts w:cs="Calibri"/>
        </w:rPr>
        <w:tab/>
      </w:r>
      <w:r w:rsidR="00254407" w:rsidRPr="00D53DC0">
        <w:rPr>
          <w:rFonts w:cs="Calibri"/>
        </w:rPr>
        <w:tab/>
      </w:r>
      <w:r w:rsidR="00A92CA2" w:rsidRPr="00D53DC0">
        <w:rPr>
          <w:rFonts w:cs="Calibri"/>
        </w:rPr>
        <w:tab/>
      </w:r>
      <w:r w:rsidRPr="00341DB6">
        <w:rPr>
          <w:rFonts w:cs="Arial"/>
          <w:sz w:val="24"/>
          <w:szCs w:val="40"/>
          <w:lang w:val="en-GB"/>
        </w:rPr>
        <w:t>H</w:t>
      </w:r>
      <w:r w:rsidRPr="00341DB6">
        <w:rPr>
          <w:rFonts w:cs="Arial"/>
          <w:sz w:val="24"/>
          <w:szCs w:val="40"/>
        </w:rPr>
        <w:t>μ</w:t>
      </w:r>
      <w:r w:rsidRPr="00D53DC0">
        <w:rPr>
          <w:rFonts w:cs="Arial"/>
          <w:sz w:val="24"/>
          <w:szCs w:val="40"/>
        </w:rPr>
        <w:t xml:space="preserve">.: </w:t>
      </w:r>
    </w:p>
    <w:p w:rsidR="001F5406" w:rsidRPr="00D53DC0" w:rsidRDefault="001F5406" w:rsidP="001F12F7">
      <w:pPr>
        <w:spacing w:after="0"/>
        <w:jc w:val="both"/>
        <w:rPr>
          <w:rFonts w:cs="Calibri"/>
        </w:rPr>
      </w:pPr>
      <w:r w:rsidRPr="0057585B">
        <w:rPr>
          <w:rFonts w:cs="Calibri"/>
          <w:lang w:val="en-GB"/>
        </w:rPr>
        <w:t>Fax</w:t>
      </w:r>
      <w:r w:rsidRPr="00D53DC0">
        <w:rPr>
          <w:rFonts w:cs="Calibri"/>
        </w:rPr>
        <w:t xml:space="preserve">: 211-0123494 </w:t>
      </w:r>
    </w:p>
    <w:p w:rsidR="001F5406" w:rsidRPr="00D53DC0" w:rsidRDefault="001F5406" w:rsidP="001F12F7">
      <w:pPr>
        <w:tabs>
          <w:tab w:val="left" w:pos="497"/>
        </w:tabs>
        <w:spacing w:after="0"/>
        <w:jc w:val="both"/>
        <w:rPr>
          <w:rFonts w:cs="Calibri"/>
        </w:rPr>
      </w:pPr>
      <w:r w:rsidRPr="0057585B">
        <w:rPr>
          <w:rFonts w:cs="Calibri"/>
          <w:lang w:val="en-GB"/>
        </w:rPr>
        <w:t>Email</w:t>
      </w:r>
      <w:r w:rsidRPr="00D53DC0">
        <w:rPr>
          <w:rFonts w:cs="Calibri"/>
        </w:rPr>
        <w:t xml:space="preserve">: </w:t>
      </w:r>
      <w:r w:rsidR="0026635D">
        <w:fldChar w:fldCharType="begin"/>
      </w:r>
      <w:r w:rsidR="0026635D">
        <w:instrText xml:space="preserve"> HYPERLINK "mailto:Partners@WaveMotion.gr" </w:instrText>
      </w:r>
      <w:r w:rsidR="0026635D">
        <w:fldChar w:fldCharType="separate"/>
      </w:r>
      <w:r w:rsidR="009E0ED2" w:rsidRPr="00B74120">
        <w:rPr>
          <w:rStyle w:val="Hyperlink"/>
          <w:rFonts w:cs="Calibri"/>
          <w:lang w:val="en-GB"/>
        </w:rPr>
        <w:t>Partners</w:t>
      </w:r>
      <w:r w:rsidR="009E0ED2" w:rsidRPr="00D53DC0">
        <w:rPr>
          <w:rStyle w:val="Hyperlink"/>
          <w:rFonts w:cs="Calibri"/>
        </w:rPr>
        <w:t>@</w:t>
      </w:r>
      <w:proofErr w:type="spellStart"/>
      <w:r w:rsidR="009E0ED2" w:rsidRPr="00B74120">
        <w:rPr>
          <w:rStyle w:val="Hyperlink"/>
          <w:rFonts w:cs="Calibri"/>
          <w:lang w:val="en-GB"/>
        </w:rPr>
        <w:t>WaveMotion</w:t>
      </w:r>
      <w:proofErr w:type="spellEnd"/>
      <w:r w:rsidR="009E0ED2" w:rsidRPr="00D53DC0">
        <w:rPr>
          <w:rStyle w:val="Hyperlink"/>
          <w:rFonts w:cs="Calibri"/>
        </w:rPr>
        <w:t>.</w:t>
      </w:r>
      <w:r w:rsidR="009E0ED2" w:rsidRPr="00B74120">
        <w:rPr>
          <w:rStyle w:val="Hyperlink"/>
          <w:rFonts w:cs="Calibri"/>
          <w:lang w:val="en-GB"/>
        </w:rPr>
        <w:t>gr</w:t>
      </w:r>
      <w:r w:rsidR="0026635D">
        <w:rPr>
          <w:rStyle w:val="Hyperlink"/>
          <w:rFonts w:cs="Calibri"/>
          <w:lang w:val="en-GB"/>
        </w:rPr>
        <w:fldChar w:fldCharType="end"/>
      </w:r>
    </w:p>
    <w:p w:rsidR="001F5406" w:rsidRPr="00D53DC0" w:rsidRDefault="001F5406" w:rsidP="001F12F7">
      <w:pPr>
        <w:tabs>
          <w:tab w:val="left" w:pos="497"/>
        </w:tabs>
        <w:spacing w:after="0"/>
        <w:jc w:val="both"/>
        <w:rPr>
          <w:rFonts w:cs="Calibri"/>
        </w:rPr>
      </w:pPr>
    </w:p>
    <w:p w:rsidR="0020219F" w:rsidRDefault="0087077B" w:rsidP="0087077B">
      <w:pPr>
        <w:pBdr>
          <w:top w:val="single" w:sz="4" w:space="1" w:color="auto"/>
          <w:left w:val="single" w:sz="4" w:space="12" w:color="auto"/>
          <w:bottom w:val="single" w:sz="4" w:space="1" w:color="auto"/>
          <w:right w:val="single" w:sz="4" w:space="4" w:color="auto"/>
        </w:pBdr>
        <w:spacing w:after="0"/>
        <w:jc w:val="center"/>
        <w:rPr>
          <w:rFonts w:cs="Arial"/>
          <w:b/>
          <w:i/>
          <w:sz w:val="40"/>
          <w:szCs w:val="36"/>
        </w:rPr>
      </w:pPr>
      <w:r w:rsidRPr="0087077B">
        <w:rPr>
          <w:rFonts w:cs="Arial"/>
          <w:b/>
          <w:i/>
          <w:sz w:val="40"/>
          <w:szCs w:val="36"/>
          <w:lang w:val="en-US"/>
        </w:rPr>
        <w:t>JBL</w:t>
      </w:r>
      <w:r w:rsidRPr="00B75169">
        <w:rPr>
          <w:rFonts w:cs="Arial"/>
          <w:b/>
          <w:i/>
          <w:sz w:val="40"/>
          <w:szCs w:val="36"/>
        </w:rPr>
        <w:t xml:space="preserve"> </w:t>
      </w:r>
      <w:r w:rsidRPr="0087077B">
        <w:rPr>
          <w:rFonts w:cs="Arial"/>
          <w:b/>
          <w:i/>
          <w:sz w:val="40"/>
          <w:szCs w:val="36"/>
        </w:rPr>
        <w:t>και</w:t>
      </w:r>
      <w:r w:rsidRPr="00B75169">
        <w:rPr>
          <w:rFonts w:cs="Arial"/>
          <w:b/>
          <w:i/>
          <w:sz w:val="40"/>
          <w:szCs w:val="36"/>
        </w:rPr>
        <w:t xml:space="preserve"> </w:t>
      </w:r>
      <w:proofErr w:type="spellStart"/>
      <w:r w:rsidRPr="0087077B">
        <w:rPr>
          <w:rFonts w:cs="Arial"/>
          <w:b/>
          <w:i/>
          <w:sz w:val="40"/>
          <w:szCs w:val="36"/>
          <w:lang w:val="en-US"/>
        </w:rPr>
        <w:t>harman</w:t>
      </w:r>
      <w:proofErr w:type="spellEnd"/>
      <w:r w:rsidR="00E6657F" w:rsidRPr="00B75169">
        <w:rPr>
          <w:rFonts w:cs="Arial"/>
          <w:b/>
          <w:i/>
          <w:sz w:val="40"/>
          <w:szCs w:val="36"/>
        </w:rPr>
        <w:t xml:space="preserve"> </w:t>
      </w:r>
      <w:proofErr w:type="spellStart"/>
      <w:r w:rsidRPr="0087077B">
        <w:rPr>
          <w:rFonts w:cs="Arial"/>
          <w:b/>
          <w:i/>
          <w:sz w:val="40"/>
          <w:szCs w:val="36"/>
          <w:lang w:val="en-US"/>
        </w:rPr>
        <w:t>kardon</w:t>
      </w:r>
      <w:proofErr w:type="spellEnd"/>
      <w:r w:rsidRPr="00B75169">
        <w:rPr>
          <w:rFonts w:cs="Arial"/>
          <w:b/>
          <w:i/>
          <w:sz w:val="40"/>
          <w:szCs w:val="36"/>
        </w:rPr>
        <w:t xml:space="preserve"> </w:t>
      </w:r>
      <w:r w:rsidR="00CF69DC">
        <w:rPr>
          <w:rFonts w:cs="Arial"/>
          <w:b/>
          <w:i/>
          <w:sz w:val="40"/>
          <w:szCs w:val="36"/>
        </w:rPr>
        <w:t>δι</w:t>
      </w:r>
      <w:r w:rsidR="00244FB6" w:rsidRPr="00244FB6">
        <w:rPr>
          <w:rFonts w:cs="Arial"/>
          <w:b/>
          <w:i/>
          <w:sz w:val="40"/>
          <w:szCs w:val="36"/>
        </w:rPr>
        <w:t>οργαν</w:t>
      </w:r>
      <w:r w:rsidR="00244FB6">
        <w:rPr>
          <w:rFonts w:cs="Arial"/>
          <w:b/>
          <w:i/>
          <w:sz w:val="40"/>
          <w:szCs w:val="36"/>
        </w:rPr>
        <w:t>ώνουν</w:t>
      </w:r>
      <w:r w:rsidR="00244FB6" w:rsidRPr="00B75169">
        <w:rPr>
          <w:rFonts w:cs="Arial"/>
          <w:b/>
          <w:i/>
          <w:sz w:val="40"/>
          <w:szCs w:val="36"/>
        </w:rPr>
        <w:t xml:space="preserve"> </w:t>
      </w:r>
      <w:r w:rsidR="00244FB6">
        <w:rPr>
          <w:rFonts w:cs="Arial"/>
          <w:b/>
          <w:i/>
          <w:sz w:val="40"/>
          <w:szCs w:val="36"/>
          <w:lang w:val="en-US"/>
        </w:rPr>
        <w:t>party</w:t>
      </w:r>
      <w:r w:rsidRPr="00B75169">
        <w:rPr>
          <w:rFonts w:cs="Arial"/>
          <w:b/>
          <w:i/>
          <w:sz w:val="40"/>
          <w:szCs w:val="36"/>
        </w:rPr>
        <w:t xml:space="preserve"> </w:t>
      </w:r>
      <w:r w:rsidR="00244FB6">
        <w:rPr>
          <w:rFonts w:cs="Arial"/>
          <w:b/>
          <w:i/>
          <w:sz w:val="40"/>
          <w:szCs w:val="36"/>
        </w:rPr>
        <w:t>στο</w:t>
      </w:r>
      <w:r w:rsidR="00244FB6" w:rsidRPr="00B75169">
        <w:rPr>
          <w:rFonts w:cs="Arial"/>
          <w:b/>
          <w:i/>
          <w:sz w:val="40"/>
          <w:szCs w:val="36"/>
        </w:rPr>
        <w:t xml:space="preserve"> </w:t>
      </w:r>
      <w:r w:rsidR="00244FB6">
        <w:rPr>
          <w:rFonts w:cs="Arial"/>
          <w:b/>
          <w:i/>
          <w:sz w:val="40"/>
          <w:szCs w:val="36"/>
        </w:rPr>
        <w:t>δωμάτιο</w:t>
      </w:r>
      <w:r w:rsidR="00244FB6" w:rsidRPr="00B75169">
        <w:rPr>
          <w:rFonts w:cs="Arial"/>
          <w:b/>
          <w:i/>
          <w:sz w:val="40"/>
          <w:szCs w:val="36"/>
        </w:rPr>
        <w:t xml:space="preserve"> 117 </w:t>
      </w:r>
      <w:r w:rsidR="00244FB6">
        <w:rPr>
          <w:rFonts w:cs="Arial"/>
          <w:b/>
          <w:i/>
          <w:sz w:val="40"/>
          <w:szCs w:val="36"/>
        </w:rPr>
        <w:t>του</w:t>
      </w:r>
      <w:r w:rsidR="00244FB6" w:rsidRPr="00B75169">
        <w:rPr>
          <w:rFonts w:cs="Arial"/>
          <w:b/>
          <w:i/>
          <w:sz w:val="40"/>
          <w:szCs w:val="36"/>
        </w:rPr>
        <w:t xml:space="preserve"> </w:t>
      </w:r>
      <w:proofErr w:type="spellStart"/>
      <w:r w:rsidR="00244FB6">
        <w:rPr>
          <w:rFonts w:cs="Arial"/>
          <w:b/>
          <w:i/>
          <w:sz w:val="40"/>
          <w:szCs w:val="36"/>
          <w:lang w:val="en-US"/>
        </w:rPr>
        <w:t>Radison</w:t>
      </w:r>
      <w:proofErr w:type="spellEnd"/>
      <w:r w:rsidR="00244FB6" w:rsidRPr="00B75169">
        <w:rPr>
          <w:rFonts w:cs="Arial"/>
          <w:b/>
          <w:i/>
          <w:sz w:val="40"/>
          <w:szCs w:val="36"/>
        </w:rPr>
        <w:t xml:space="preserve"> </w:t>
      </w:r>
      <w:r w:rsidR="00244FB6">
        <w:rPr>
          <w:rFonts w:cs="Arial"/>
          <w:b/>
          <w:i/>
          <w:sz w:val="40"/>
          <w:szCs w:val="36"/>
          <w:lang w:val="en-US"/>
        </w:rPr>
        <w:t>Blu</w:t>
      </w:r>
      <w:r w:rsidR="00244FB6" w:rsidRPr="00B75169">
        <w:rPr>
          <w:rFonts w:cs="Arial"/>
          <w:b/>
          <w:i/>
          <w:sz w:val="40"/>
          <w:szCs w:val="36"/>
        </w:rPr>
        <w:t xml:space="preserve"> </w:t>
      </w:r>
      <w:r w:rsidR="00244FB6">
        <w:rPr>
          <w:rFonts w:cs="Arial"/>
          <w:b/>
          <w:i/>
          <w:sz w:val="40"/>
          <w:szCs w:val="36"/>
          <w:lang w:val="en-US"/>
        </w:rPr>
        <w:t>Park</w:t>
      </w:r>
      <w:r w:rsidR="00244FB6" w:rsidRPr="00B75169">
        <w:rPr>
          <w:rFonts w:cs="Arial"/>
          <w:b/>
          <w:i/>
          <w:sz w:val="40"/>
          <w:szCs w:val="36"/>
        </w:rPr>
        <w:t xml:space="preserve"> </w:t>
      </w:r>
      <w:r w:rsidR="00244FB6">
        <w:rPr>
          <w:rFonts w:cs="Arial"/>
          <w:b/>
          <w:i/>
          <w:sz w:val="40"/>
          <w:szCs w:val="36"/>
          <w:lang w:val="en-US"/>
        </w:rPr>
        <w:t>Hotel</w:t>
      </w:r>
      <w:r w:rsidR="0020219F">
        <w:rPr>
          <w:rFonts w:cs="Arial"/>
          <w:b/>
          <w:i/>
          <w:sz w:val="40"/>
          <w:szCs w:val="36"/>
        </w:rPr>
        <w:t>,</w:t>
      </w:r>
      <w:r w:rsidR="00244FB6" w:rsidRPr="00B75169">
        <w:rPr>
          <w:rFonts w:cs="Arial"/>
          <w:b/>
          <w:i/>
          <w:sz w:val="40"/>
          <w:szCs w:val="36"/>
        </w:rPr>
        <w:t xml:space="preserve"> </w:t>
      </w:r>
      <w:r w:rsidR="0020219F">
        <w:rPr>
          <w:rFonts w:cs="Arial"/>
          <w:b/>
          <w:i/>
          <w:sz w:val="40"/>
          <w:szCs w:val="36"/>
        </w:rPr>
        <w:t>σ</w:t>
      </w:r>
      <w:r w:rsidR="00244FB6">
        <w:rPr>
          <w:rFonts w:cs="Arial"/>
          <w:b/>
          <w:i/>
          <w:sz w:val="40"/>
          <w:szCs w:val="36"/>
        </w:rPr>
        <w:t>τις</w:t>
      </w:r>
      <w:r w:rsidR="00244FB6" w:rsidRPr="00B75169">
        <w:rPr>
          <w:rFonts w:cs="Arial"/>
          <w:b/>
          <w:i/>
          <w:sz w:val="40"/>
          <w:szCs w:val="36"/>
        </w:rPr>
        <w:t xml:space="preserve"> 24</w:t>
      </w:r>
      <w:r w:rsidR="0020219F">
        <w:rPr>
          <w:rFonts w:cs="Arial"/>
          <w:b/>
          <w:i/>
          <w:sz w:val="40"/>
          <w:szCs w:val="36"/>
        </w:rPr>
        <w:t>-25/11</w:t>
      </w:r>
    </w:p>
    <w:p w:rsidR="001F5406" w:rsidRPr="00B75169" w:rsidRDefault="00B75169" w:rsidP="0087077B">
      <w:pPr>
        <w:pBdr>
          <w:top w:val="single" w:sz="4" w:space="1" w:color="auto"/>
          <w:left w:val="single" w:sz="4" w:space="12" w:color="auto"/>
          <w:bottom w:val="single" w:sz="4" w:space="1" w:color="auto"/>
          <w:right w:val="single" w:sz="4" w:space="4" w:color="auto"/>
        </w:pBdr>
        <w:spacing w:after="0"/>
        <w:jc w:val="center"/>
        <w:rPr>
          <w:rFonts w:cs="Arial"/>
          <w:b/>
          <w:i/>
          <w:sz w:val="40"/>
          <w:szCs w:val="36"/>
        </w:rPr>
      </w:pPr>
      <w:bookmarkStart w:id="2" w:name="_GoBack"/>
      <w:bookmarkEnd w:id="2"/>
      <w:r>
        <w:rPr>
          <w:rFonts w:cs="Arial"/>
          <w:b/>
          <w:i/>
          <w:sz w:val="40"/>
          <w:szCs w:val="36"/>
        </w:rPr>
        <w:t>και είσαι καλεσμένος!</w:t>
      </w:r>
    </w:p>
    <w:p w:rsidR="007D7E7F" w:rsidRPr="00B75169" w:rsidRDefault="007D7E7F" w:rsidP="001F12F7">
      <w:pPr>
        <w:jc w:val="both"/>
        <w:rPr>
          <w:sz w:val="24"/>
        </w:rPr>
      </w:pPr>
    </w:p>
    <w:p w:rsidR="006B0288" w:rsidRPr="00C00499" w:rsidRDefault="00B75169" w:rsidP="001F12F7">
      <w:pPr>
        <w:jc w:val="both"/>
        <w:rPr>
          <w:rFonts w:cstheme="minorHAnsi"/>
        </w:rPr>
      </w:pPr>
      <w:r w:rsidRPr="00C00499">
        <w:rPr>
          <w:rFonts w:cstheme="minorHAnsi"/>
          <w:b/>
          <w:noProof/>
        </w:rPr>
        <w:drawing>
          <wp:anchor distT="0" distB="0" distL="114300" distR="114300" simplePos="0" relativeHeight="251662336" behindDoc="1" locked="0" layoutInCell="1" allowOverlap="0" wp14:anchorId="1A773347">
            <wp:simplePos x="0" y="0"/>
            <wp:positionH relativeFrom="margin">
              <wp:align>right</wp:align>
            </wp:positionH>
            <wp:positionV relativeFrom="page">
              <wp:posOffset>3781425</wp:posOffset>
            </wp:positionV>
            <wp:extent cx="2543810" cy="1366520"/>
            <wp:effectExtent l="0" t="0" r="8890" b="5080"/>
            <wp:wrapTight wrapText="left">
              <wp:wrapPolygon edited="0">
                <wp:start x="0" y="0"/>
                <wp:lineTo x="0" y="21379"/>
                <wp:lineTo x="21514" y="21379"/>
                <wp:lineTo x="2151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isa18.jpg"/>
                    <pic:cNvPicPr/>
                  </pic:nvPicPr>
                  <pic:blipFill rotWithShape="1">
                    <a:blip r:embed="rId8">
                      <a:extLst>
                        <a:ext uri="{28A0092B-C50C-407E-A947-70E740481C1C}">
                          <a14:useLocalDpi xmlns:a14="http://schemas.microsoft.com/office/drawing/2010/main" val="0"/>
                        </a:ext>
                      </a:extLst>
                    </a:blip>
                    <a:srcRect r="-1311" b="64928"/>
                    <a:stretch/>
                  </pic:blipFill>
                  <pic:spPr bwMode="auto">
                    <a:xfrm>
                      <a:off x="0" y="0"/>
                      <a:ext cx="2543810" cy="1366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4407" w:rsidRPr="00C00499">
        <w:rPr>
          <w:rFonts w:cstheme="minorHAnsi"/>
        </w:rPr>
        <w:t xml:space="preserve">Η </w:t>
      </w:r>
      <w:proofErr w:type="spellStart"/>
      <w:r w:rsidR="0096320B" w:rsidRPr="00C00499">
        <w:rPr>
          <w:rFonts w:cstheme="minorHAnsi"/>
          <w:b/>
          <w:lang w:val="en-US"/>
        </w:rPr>
        <w:t>WaveMotion</w:t>
      </w:r>
      <w:proofErr w:type="spellEnd"/>
      <w:r w:rsidR="0096320B" w:rsidRPr="00C00499">
        <w:rPr>
          <w:rFonts w:cstheme="minorHAnsi"/>
          <w:b/>
        </w:rPr>
        <w:t xml:space="preserve"> Α.Ε.</w:t>
      </w:r>
      <w:r w:rsidR="005C42E4" w:rsidRPr="00C00499">
        <w:rPr>
          <w:rFonts w:cstheme="minorHAnsi"/>
          <w:b/>
        </w:rPr>
        <w:t>,</w:t>
      </w:r>
      <w:r w:rsidR="0096320B" w:rsidRPr="00C00499">
        <w:rPr>
          <w:rFonts w:cstheme="minorHAnsi"/>
        </w:rPr>
        <w:t xml:space="preserve"> επίσημος διανομέας για τα </w:t>
      </w:r>
      <w:r w:rsidR="0096320B" w:rsidRPr="00C00499">
        <w:rPr>
          <w:rFonts w:cstheme="minorHAnsi"/>
          <w:lang w:val="en-US"/>
        </w:rPr>
        <w:t>lifestyle</w:t>
      </w:r>
      <w:r w:rsidR="0096320B" w:rsidRPr="00C00499">
        <w:rPr>
          <w:rFonts w:cstheme="minorHAnsi"/>
        </w:rPr>
        <w:t xml:space="preserve"> προϊόντα ήχου της </w:t>
      </w:r>
      <w:r w:rsidR="0096320B" w:rsidRPr="00C00499">
        <w:rPr>
          <w:rFonts w:cstheme="minorHAnsi"/>
          <w:lang w:val="en-US"/>
        </w:rPr>
        <w:t>JBL</w:t>
      </w:r>
      <w:r w:rsidR="006B0288" w:rsidRPr="00C00499">
        <w:rPr>
          <w:rFonts w:cstheme="minorHAnsi"/>
        </w:rPr>
        <w:t xml:space="preserve"> &amp; της </w:t>
      </w:r>
      <w:proofErr w:type="spellStart"/>
      <w:r w:rsidR="006B0288" w:rsidRPr="00C00499">
        <w:rPr>
          <w:rFonts w:cstheme="minorHAnsi"/>
          <w:lang w:val="en-US"/>
        </w:rPr>
        <w:t>harman</w:t>
      </w:r>
      <w:proofErr w:type="spellEnd"/>
      <w:r w:rsidR="006B0288" w:rsidRPr="00C00499">
        <w:rPr>
          <w:rFonts w:cstheme="minorHAnsi"/>
        </w:rPr>
        <w:t>/</w:t>
      </w:r>
      <w:proofErr w:type="spellStart"/>
      <w:r w:rsidR="006B0288" w:rsidRPr="00C00499">
        <w:rPr>
          <w:rFonts w:cstheme="minorHAnsi"/>
          <w:lang w:val="en-US"/>
        </w:rPr>
        <w:t>kardon</w:t>
      </w:r>
      <w:proofErr w:type="spellEnd"/>
      <w:r w:rsidR="0096320B" w:rsidRPr="00C00499">
        <w:rPr>
          <w:rFonts w:cstheme="minorHAnsi"/>
        </w:rPr>
        <w:t xml:space="preserve">, συμμετέχει για </w:t>
      </w:r>
      <w:r w:rsidR="00951909" w:rsidRPr="00C00499">
        <w:rPr>
          <w:rFonts w:cstheme="minorHAnsi"/>
        </w:rPr>
        <w:t>τ</w:t>
      </w:r>
      <w:r w:rsidR="00674273" w:rsidRPr="00C00499">
        <w:rPr>
          <w:rFonts w:cstheme="minorHAnsi"/>
        </w:rPr>
        <w:t>έταρτη</w:t>
      </w:r>
      <w:r w:rsidR="006B0288" w:rsidRPr="00C00499">
        <w:rPr>
          <w:rFonts w:cstheme="minorHAnsi"/>
        </w:rPr>
        <w:t xml:space="preserve">, συνεχόμενη χρονιά στην Έκθεση </w:t>
      </w:r>
      <w:proofErr w:type="spellStart"/>
      <w:r w:rsidR="006B0288" w:rsidRPr="00C00499">
        <w:rPr>
          <w:rFonts w:cstheme="minorHAnsi"/>
          <w:lang w:val="en-US"/>
        </w:rPr>
        <w:t>hxos</w:t>
      </w:r>
      <w:proofErr w:type="spellEnd"/>
      <w:r w:rsidR="006B0288" w:rsidRPr="00C00499">
        <w:rPr>
          <w:rFonts w:cstheme="minorHAnsi"/>
        </w:rPr>
        <w:t xml:space="preserve"> </w:t>
      </w:r>
      <w:proofErr w:type="spellStart"/>
      <w:r w:rsidR="006B0288" w:rsidRPr="00C00499">
        <w:rPr>
          <w:rFonts w:cstheme="minorHAnsi"/>
          <w:lang w:val="en-US"/>
        </w:rPr>
        <w:t>eikona</w:t>
      </w:r>
      <w:proofErr w:type="spellEnd"/>
      <w:r w:rsidR="006B0288" w:rsidRPr="00C00499">
        <w:rPr>
          <w:rFonts w:cstheme="minorHAnsi"/>
        </w:rPr>
        <w:t xml:space="preserve"> </w:t>
      </w:r>
      <w:r w:rsidR="006B0288" w:rsidRPr="00C00499">
        <w:rPr>
          <w:rFonts w:cstheme="minorHAnsi"/>
          <w:lang w:val="en-US"/>
        </w:rPr>
        <w:t>show</w:t>
      </w:r>
      <w:r w:rsidR="00D53DC0" w:rsidRPr="00C00499">
        <w:rPr>
          <w:rFonts w:cstheme="minorHAnsi"/>
        </w:rPr>
        <w:t xml:space="preserve"> 2018</w:t>
      </w:r>
      <w:r w:rsidR="006B0288" w:rsidRPr="00C00499">
        <w:rPr>
          <w:rFonts w:cstheme="minorHAnsi"/>
        </w:rPr>
        <w:t>.</w:t>
      </w:r>
      <w:r w:rsidR="00540E39" w:rsidRPr="00C00499">
        <w:rPr>
          <w:rFonts w:cstheme="minorHAnsi"/>
          <w:color w:val="333333"/>
          <w:shd w:val="clear" w:color="auto" w:fill="FFFFFF"/>
        </w:rPr>
        <w:t xml:space="preserve"> </w:t>
      </w:r>
      <w:r w:rsidR="00540E39" w:rsidRPr="00C00499">
        <w:rPr>
          <w:rFonts w:cstheme="minorHAnsi"/>
        </w:rPr>
        <w:t xml:space="preserve">Η Έκθεση </w:t>
      </w:r>
      <w:r w:rsidR="006B0288" w:rsidRPr="00C00499">
        <w:rPr>
          <w:rFonts w:cstheme="minorHAnsi"/>
        </w:rPr>
        <w:t xml:space="preserve">είναι πια η κορυφαία εκδήλωση τεχνολογίας υψηλού επιπέδου στην Ελλάδα και παρουσιάζει όλες τις τελευταίες εξελίξεις στον ήχο, στην εικόνα και στις mobile συσκευές. Με μοναδικό ενδιαφέρον για </w:t>
      </w:r>
      <w:r w:rsidR="00674273" w:rsidRPr="00C00499">
        <w:rPr>
          <w:rFonts w:cstheme="minorHAnsi"/>
        </w:rPr>
        <w:t>τον</w:t>
      </w:r>
      <w:r w:rsidR="006B0288" w:rsidRPr="00C00499">
        <w:rPr>
          <w:rFonts w:cstheme="minorHAnsi"/>
        </w:rPr>
        <w:t xml:space="preserve"> Έλληνα επισκέπτη, η Έκθεση αποτελεί μία ανεπανάληπτη εμπειρία καθως εμφανίζονται για πρώτη φορά στην Ελλάδα προϊόντα τελευταίας τεχνολογίας που έχουν πρωτοεμφανιστεί στις μεγάλες εκθέσεις του εξωτερικού. Προϊόντα όπως Tηλεοράσεις, προβολείς, ηχεία, ενισχυτές, ακουστικά, Bluetooth ηχεία, smart speakers, δικτυακά και ότι κινεί την τεχνολογία σήμερα.</w:t>
      </w:r>
    </w:p>
    <w:p w:rsidR="00951909" w:rsidRPr="00C00499" w:rsidRDefault="00540E39" w:rsidP="001F12F7">
      <w:pPr>
        <w:jc w:val="both"/>
        <w:rPr>
          <w:rFonts w:cstheme="minorHAnsi"/>
        </w:rPr>
      </w:pPr>
      <w:r w:rsidRPr="00C00499">
        <w:rPr>
          <w:rFonts w:cstheme="minorHAnsi"/>
        </w:rPr>
        <w:t xml:space="preserve">H </w:t>
      </w:r>
      <w:r w:rsidRPr="00C00499">
        <w:rPr>
          <w:rFonts w:cstheme="minorHAnsi"/>
          <w:b/>
        </w:rPr>
        <w:t>WaveMotion Α.Ε.</w:t>
      </w:r>
      <w:r w:rsidRPr="00C00499">
        <w:rPr>
          <w:rFonts w:cstheme="minorHAnsi"/>
        </w:rPr>
        <w:t xml:space="preserve"> θα παρουσιάσει στην</w:t>
      </w:r>
      <w:r w:rsidR="006B0288" w:rsidRPr="00C00499">
        <w:rPr>
          <w:rFonts w:cstheme="minorHAnsi"/>
        </w:rPr>
        <w:t xml:space="preserve"> Έκθεση </w:t>
      </w:r>
      <w:proofErr w:type="spellStart"/>
      <w:r w:rsidR="006B0288" w:rsidRPr="00C00499">
        <w:rPr>
          <w:rFonts w:cstheme="minorHAnsi"/>
          <w:lang w:val="en-US"/>
        </w:rPr>
        <w:t>hxos</w:t>
      </w:r>
      <w:proofErr w:type="spellEnd"/>
      <w:r w:rsidR="006B0288" w:rsidRPr="00C00499">
        <w:rPr>
          <w:rFonts w:cstheme="minorHAnsi"/>
        </w:rPr>
        <w:t xml:space="preserve"> </w:t>
      </w:r>
      <w:proofErr w:type="spellStart"/>
      <w:r w:rsidR="006B0288" w:rsidRPr="00C00499">
        <w:rPr>
          <w:rFonts w:cstheme="minorHAnsi"/>
          <w:lang w:val="en-US"/>
        </w:rPr>
        <w:t>eikona</w:t>
      </w:r>
      <w:proofErr w:type="spellEnd"/>
      <w:r w:rsidR="006B0288" w:rsidRPr="00C00499">
        <w:rPr>
          <w:rFonts w:cstheme="minorHAnsi"/>
        </w:rPr>
        <w:t xml:space="preserve"> </w:t>
      </w:r>
      <w:r w:rsidR="006B0288" w:rsidRPr="00C00499">
        <w:rPr>
          <w:rFonts w:cstheme="minorHAnsi"/>
          <w:lang w:val="en-US"/>
        </w:rPr>
        <w:t>show</w:t>
      </w:r>
      <w:r w:rsidR="00D53DC0" w:rsidRPr="00C00499">
        <w:rPr>
          <w:rFonts w:cstheme="minorHAnsi"/>
        </w:rPr>
        <w:t xml:space="preserve"> 2018</w:t>
      </w:r>
      <w:r w:rsidR="006B0288" w:rsidRPr="00C00499">
        <w:rPr>
          <w:rFonts w:cstheme="minorHAnsi"/>
        </w:rPr>
        <w:t xml:space="preserve"> όλα τα καινού</w:t>
      </w:r>
      <w:r w:rsidR="00D039DF" w:rsidRPr="00C00499">
        <w:rPr>
          <w:rFonts w:cstheme="minorHAnsi"/>
        </w:rPr>
        <w:t>ρια προϊόντα για την σε</w:t>
      </w:r>
      <w:r w:rsidR="00D53DC0" w:rsidRPr="00C00499">
        <w:rPr>
          <w:rFonts w:cstheme="minorHAnsi"/>
        </w:rPr>
        <w:t>ζόν 2018-2019</w:t>
      </w:r>
      <w:r w:rsidR="006B0288" w:rsidRPr="00C00499">
        <w:rPr>
          <w:rFonts w:cstheme="minorHAnsi"/>
        </w:rPr>
        <w:t xml:space="preserve"> της </w:t>
      </w:r>
      <w:r w:rsidR="006B0288" w:rsidRPr="00C00499">
        <w:rPr>
          <w:rFonts w:cstheme="minorHAnsi"/>
          <w:lang w:val="en-US"/>
        </w:rPr>
        <w:t>JBL</w:t>
      </w:r>
      <w:r w:rsidR="006B0288" w:rsidRPr="00C00499">
        <w:rPr>
          <w:rFonts w:cstheme="minorHAnsi"/>
        </w:rPr>
        <w:t xml:space="preserve"> &amp; </w:t>
      </w:r>
      <w:proofErr w:type="spellStart"/>
      <w:r w:rsidR="006B0288" w:rsidRPr="00C00499">
        <w:rPr>
          <w:rFonts w:cstheme="minorHAnsi"/>
          <w:lang w:val="en-US"/>
        </w:rPr>
        <w:t>harman</w:t>
      </w:r>
      <w:proofErr w:type="spellEnd"/>
      <w:r w:rsidR="006B0288" w:rsidRPr="00C00499">
        <w:rPr>
          <w:rFonts w:cstheme="minorHAnsi"/>
        </w:rPr>
        <w:t>/</w:t>
      </w:r>
      <w:proofErr w:type="spellStart"/>
      <w:r w:rsidR="006B0288" w:rsidRPr="00C00499">
        <w:rPr>
          <w:rFonts w:cstheme="minorHAnsi"/>
          <w:lang w:val="en-US"/>
        </w:rPr>
        <w:t>kardon</w:t>
      </w:r>
      <w:proofErr w:type="spellEnd"/>
      <w:r w:rsidR="006B0288" w:rsidRPr="00C00499">
        <w:rPr>
          <w:rFonts w:cstheme="minorHAnsi"/>
        </w:rPr>
        <w:t xml:space="preserve">. Φορητά ηχεία </w:t>
      </w:r>
      <w:r w:rsidR="006B0288" w:rsidRPr="00C00499">
        <w:rPr>
          <w:rFonts w:cstheme="minorHAnsi"/>
          <w:lang w:val="en-US"/>
        </w:rPr>
        <w:t>Bluetooth</w:t>
      </w:r>
      <w:r w:rsidR="006B0288" w:rsidRPr="00C00499">
        <w:rPr>
          <w:rFonts w:cstheme="minorHAnsi"/>
        </w:rPr>
        <w:t xml:space="preserve"> &amp; </w:t>
      </w:r>
      <w:r w:rsidR="006B0288" w:rsidRPr="00C00499">
        <w:rPr>
          <w:rFonts w:cstheme="minorHAnsi"/>
          <w:lang w:val="en-US"/>
        </w:rPr>
        <w:t>Lifestyle</w:t>
      </w:r>
      <w:r w:rsidR="006B0288" w:rsidRPr="00C00499">
        <w:rPr>
          <w:rFonts w:cstheme="minorHAnsi"/>
        </w:rPr>
        <w:t xml:space="preserve"> Ακουστικά, </w:t>
      </w:r>
      <w:r w:rsidR="008936F0" w:rsidRPr="00C00499">
        <w:rPr>
          <w:rFonts w:cstheme="minorHAnsi"/>
          <w:lang w:val="en-US"/>
        </w:rPr>
        <w:t>Multiroom</w:t>
      </w:r>
      <w:r w:rsidR="006B0288" w:rsidRPr="00C00499">
        <w:rPr>
          <w:rFonts w:cstheme="minorHAnsi"/>
        </w:rPr>
        <w:t xml:space="preserve"> συστήματα και </w:t>
      </w:r>
      <w:r w:rsidR="006B0288" w:rsidRPr="00C00499">
        <w:rPr>
          <w:rFonts w:cstheme="minorHAnsi"/>
          <w:lang w:val="en-US"/>
        </w:rPr>
        <w:t>soundbars</w:t>
      </w:r>
      <w:r w:rsidR="006B0288" w:rsidRPr="00C00499">
        <w:rPr>
          <w:rFonts w:cstheme="minorHAnsi"/>
        </w:rPr>
        <w:t xml:space="preserve"> με ενσωματωμένη την τελευταία λέξη της </w:t>
      </w:r>
      <w:r w:rsidRPr="00C00499">
        <w:rPr>
          <w:rFonts w:cstheme="minorHAnsi"/>
        </w:rPr>
        <w:t xml:space="preserve"> </w:t>
      </w:r>
      <w:r w:rsidR="006B0288" w:rsidRPr="00C00499">
        <w:rPr>
          <w:rFonts w:cstheme="minorHAnsi"/>
        </w:rPr>
        <w:t>τεχνολογίας, θα αποτελέσουν για μία ακόμα χρονιά έναν μοναδικό πόλο ενδιαφέροντος για τους Έλληνες καταναλωτές.</w:t>
      </w:r>
      <w:r w:rsidR="00674273" w:rsidRPr="00C00499">
        <w:rPr>
          <w:rFonts w:cstheme="minorHAnsi"/>
        </w:rPr>
        <w:t xml:space="preserve"> </w:t>
      </w:r>
    </w:p>
    <w:p w:rsidR="00540E39" w:rsidRPr="00C00499" w:rsidRDefault="00674273" w:rsidP="001F12F7">
      <w:pPr>
        <w:jc w:val="both"/>
        <w:rPr>
          <w:rFonts w:cstheme="minorHAnsi"/>
        </w:rPr>
      </w:pPr>
      <w:r w:rsidRPr="00C00499">
        <w:rPr>
          <w:rFonts w:cstheme="minorHAnsi"/>
        </w:rPr>
        <w:t xml:space="preserve">Μέσα σε αυτά, τα νέα φορητά ηχεία </w:t>
      </w:r>
      <w:r w:rsidR="00951909" w:rsidRPr="00C00499">
        <w:rPr>
          <w:rFonts w:cstheme="minorHAnsi"/>
          <w:b/>
          <w:lang w:val="en-US"/>
        </w:rPr>
        <w:t>JBL</w:t>
      </w:r>
      <w:r w:rsidR="00951909" w:rsidRPr="00C00499">
        <w:rPr>
          <w:rFonts w:cstheme="minorHAnsi"/>
          <w:b/>
        </w:rPr>
        <w:t xml:space="preserve"> </w:t>
      </w:r>
      <w:r w:rsidR="00951909" w:rsidRPr="00C00499">
        <w:rPr>
          <w:rFonts w:cstheme="minorHAnsi"/>
          <w:b/>
          <w:lang w:val="en-US"/>
        </w:rPr>
        <w:t>C</w:t>
      </w:r>
      <w:r w:rsidRPr="00C00499">
        <w:rPr>
          <w:rFonts w:cstheme="minorHAnsi"/>
          <w:b/>
          <w:lang w:val="en-US"/>
        </w:rPr>
        <w:t>harge</w:t>
      </w:r>
      <w:r w:rsidRPr="00C00499">
        <w:rPr>
          <w:rFonts w:cstheme="minorHAnsi"/>
          <w:b/>
        </w:rPr>
        <w:t xml:space="preserve"> 4 </w:t>
      </w:r>
      <w:r w:rsidRPr="00C00499">
        <w:rPr>
          <w:rFonts w:cstheme="minorHAnsi"/>
        </w:rPr>
        <w:t xml:space="preserve">και </w:t>
      </w:r>
      <w:r w:rsidR="00951909" w:rsidRPr="00C00499">
        <w:rPr>
          <w:rFonts w:cstheme="minorHAnsi"/>
          <w:b/>
          <w:lang w:val="en-US"/>
        </w:rPr>
        <w:t>JBL</w:t>
      </w:r>
      <w:r w:rsidR="00951909" w:rsidRPr="00C00499">
        <w:rPr>
          <w:rFonts w:cstheme="minorHAnsi"/>
        </w:rPr>
        <w:t xml:space="preserve"> </w:t>
      </w:r>
      <w:proofErr w:type="spellStart"/>
      <w:r w:rsidRPr="00C00499">
        <w:rPr>
          <w:rFonts w:cstheme="minorHAnsi"/>
          <w:b/>
          <w:lang w:val="en-US"/>
        </w:rPr>
        <w:t>Partybox</w:t>
      </w:r>
      <w:proofErr w:type="spellEnd"/>
      <w:r w:rsidRPr="00C00499">
        <w:rPr>
          <w:rFonts w:cstheme="minorHAnsi"/>
        </w:rPr>
        <w:t>, θα κάνουν τ</w:t>
      </w:r>
      <w:r w:rsidR="008936F0" w:rsidRPr="00C00499">
        <w:rPr>
          <w:rFonts w:cstheme="minorHAnsi"/>
        </w:rPr>
        <w:t>ην εμφάνισή τους για πρώτη φορά, καθώς και τα</w:t>
      </w:r>
      <w:r w:rsidR="00E6657F" w:rsidRPr="00C00499">
        <w:rPr>
          <w:rFonts w:cstheme="minorHAnsi"/>
        </w:rPr>
        <w:t xml:space="preserve"> προϊόντα</w:t>
      </w:r>
      <w:r w:rsidR="008936F0" w:rsidRPr="00C00499">
        <w:rPr>
          <w:rFonts w:cstheme="minorHAnsi"/>
        </w:rPr>
        <w:t xml:space="preserve"> </w:t>
      </w:r>
      <w:proofErr w:type="spellStart"/>
      <w:r w:rsidR="008936F0" w:rsidRPr="00C00499">
        <w:rPr>
          <w:rFonts w:cstheme="minorHAnsi"/>
          <w:b/>
          <w:lang w:val="en-US"/>
        </w:rPr>
        <w:t>harman</w:t>
      </w:r>
      <w:proofErr w:type="spellEnd"/>
      <w:r w:rsidR="008936F0" w:rsidRPr="00C00499">
        <w:rPr>
          <w:rFonts w:cstheme="minorHAnsi"/>
          <w:b/>
        </w:rPr>
        <w:t>/</w:t>
      </w:r>
      <w:proofErr w:type="spellStart"/>
      <w:r w:rsidR="008936F0" w:rsidRPr="00C00499">
        <w:rPr>
          <w:rFonts w:cstheme="minorHAnsi"/>
          <w:b/>
          <w:lang w:val="en-US"/>
        </w:rPr>
        <w:t>kardon</w:t>
      </w:r>
      <w:proofErr w:type="spellEnd"/>
      <w:r w:rsidR="008936F0" w:rsidRPr="00C00499">
        <w:rPr>
          <w:rFonts w:cstheme="minorHAnsi"/>
          <w:b/>
        </w:rPr>
        <w:t xml:space="preserve"> </w:t>
      </w:r>
      <w:r w:rsidR="00E6657F" w:rsidRPr="00C00499">
        <w:rPr>
          <w:rFonts w:cstheme="minorHAnsi"/>
          <w:b/>
          <w:lang w:val="en-US"/>
        </w:rPr>
        <w:t>Enchant</w:t>
      </w:r>
      <w:r w:rsidR="00E6657F" w:rsidRPr="00C00499">
        <w:rPr>
          <w:rFonts w:cstheme="minorHAnsi"/>
          <w:b/>
        </w:rPr>
        <w:t xml:space="preserve"> 800</w:t>
      </w:r>
      <w:r w:rsidR="008936F0" w:rsidRPr="00C00499">
        <w:rPr>
          <w:rFonts w:cstheme="minorHAnsi"/>
        </w:rPr>
        <w:t xml:space="preserve"> και </w:t>
      </w:r>
      <w:proofErr w:type="spellStart"/>
      <w:r w:rsidR="008936F0" w:rsidRPr="00C00499">
        <w:rPr>
          <w:rFonts w:cstheme="minorHAnsi"/>
          <w:b/>
          <w:lang w:val="en-US"/>
        </w:rPr>
        <w:t>harman</w:t>
      </w:r>
      <w:proofErr w:type="spellEnd"/>
      <w:r w:rsidR="008936F0" w:rsidRPr="00C00499">
        <w:rPr>
          <w:rFonts w:cstheme="minorHAnsi"/>
          <w:b/>
        </w:rPr>
        <w:t>/</w:t>
      </w:r>
      <w:proofErr w:type="spellStart"/>
      <w:r w:rsidR="008936F0" w:rsidRPr="00C00499">
        <w:rPr>
          <w:rFonts w:cstheme="minorHAnsi"/>
          <w:b/>
          <w:lang w:val="en-US"/>
        </w:rPr>
        <w:t>kardon</w:t>
      </w:r>
      <w:proofErr w:type="spellEnd"/>
      <w:r w:rsidR="008936F0" w:rsidRPr="00C00499">
        <w:rPr>
          <w:rFonts w:cstheme="minorHAnsi"/>
          <w:b/>
        </w:rPr>
        <w:t xml:space="preserve"> </w:t>
      </w:r>
      <w:r w:rsidR="008936F0" w:rsidRPr="00C00499">
        <w:rPr>
          <w:rFonts w:cstheme="minorHAnsi"/>
          <w:b/>
          <w:lang w:val="en-US"/>
        </w:rPr>
        <w:t>Onyx</w:t>
      </w:r>
      <w:r w:rsidR="008936F0" w:rsidRPr="00C00499">
        <w:rPr>
          <w:rFonts w:cstheme="minorHAnsi"/>
          <w:b/>
        </w:rPr>
        <w:t xml:space="preserve"> </w:t>
      </w:r>
      <w:r w:rsidR="008936F0" w:rsidRPr="00C00499">
        <w:rPr>
          <w:rFonts w:cstheme="minorHAnsi"/>
          <w:b/>
          <w:lang w:val="en-US"/>
        </w:rPr>
        <w:t>Studio</w:t>
      </w:r>
      <w:r w:rsidR="008936F0" w:rsidRPr="00C00499">
        <w:rPr>
          <w:rFonts w:cstheme="minorHAnsi"/>
          <w:b/>
        </w:rPr>
        <w:t xml:space="preserve"> 5</w:t>
      </w:r>
    </w:p>
    <w:p w:rsidR="00C00499" w:rsidRPr="00C00499" w:rsidRDefault="00CE7CDC" w:rsidP="001F12F7">
      <w:pPr>
        <w:jc w:val="both"/>
        <w:rPr>
          <w:rFonts w:cstheme="minorHAnsi"/>
          <w:color w:val="000000" w:themeColor="text1"/>
        </w:rPr>
      </w:pPr>
      <w:r w:rsidRPr="00C00499">
        <w:rPr>
          <w:rFonts w:cstheme="minorHAnsi"/>
          <w:noProof/>
        </w:rPr>
        <w:drawing>
          <wp:anchor distT="0" distB="0" distL="114300" distR="114300" simplePos="0" relativeHeight="251659264" behindDoc="1" locked="0" layoutInCell="1" allowOverlap="1" wp14:anchorId="747C0529">
            <wp:simplePos x="0" y="0"/>
            <wp:positionH relativeFrom="margin">
              <wp:posOffset>3489960</wp:posOffset>
            </wp:positionH>
            <wp:positionV relativeFrom="paragraph">
              <wp:posOffset>84455</wp:posOffset>
            </wp:positionV>
            <wp:extent cx="2495550" cy="1562100"/>
            <wp:effectExtent l="0" t="0" r="0" b="0"/>
            <wp:wrapTight wrapText="bothSides">
              <wp:wrapPolygon edited="0">
                <wp:start x="0" y="0"/>
                <wp:lineTo x="0" y="21337"/>
                <wp:lineTo x="21435" y="21337"/>
                <wp:lineTo x="2143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5550" cy="1562100"/>
                    </a:xfrm>
                    <a:prstGeom prst="rect">
                      <a:avLst/>
                    </a:prstGeom>
                    <a:noFill/>
                  </pic:spPr>
                </pic:pic>
              </a:graphicData>
            </a:graphic>
            <wp14:sizeRelH relativeFrom="page">
              <wp14:pctWidth>0</wp14:pctWidth>
            </wp14:sizeRelH>
            <wp14:sizeRelV relativeFrom="page">
              <wp14:pctHeight>0</wp14:pctHeight>
            </wp14:sizeRelV>
          </wp:anchor>
        </w:drawing>
      </w:r>
      <w:r w:rsidR="00674273" w:rsidRPr="00C00499">
        <w:rPr>
          <w:rFonts w:cstheme="minorHAnsi"/>
          <w:color w:val="000000" w:themeColor="text1"/>
        </w:rPr>
        <w:t xml:space="preserve">Το </w:t>
      </w:r>
      <w:r w:rsidR="00951909" w:rsidRPr="00C00499">
        <w:rPr>
          <w:rFonts w:cstheme="minorHAnsi"/>
          <w:b/>
          <w:color w:val="000000" w:themeColor="text1"/>
          <w:lang w:val="en-US"/>
        </w:rPr>
        <w:t>JBL</w:t>
      </w:r>
      <w:r w:rsidR="00951909" w:rsidRPr="00C00499">
        <w:rPr>
          <w:rFonts w:cstheme="minorHAnsi"/>
          <w:b/>
          <w:color w:val="000000" w:themeColor="text1"/>
        </w:rPr>
        <w:t xml:space="preserve"> </w:t>
      </w:r>
      <w:r w:rsidR="00674273" w:rsidRPr="00C00499">
        <w:rPr>
          <w:rFonts w:cstheme="minorHAnsi"/>
          <w:b/>
          <w:color w:val="000000" w:themeColor="text1"/>
        </w:rPr>
        <w:t>Charge 4</w:t>
      </w:r>
      <w:r w:rsidR="00674273" w:rsidRPr="00C00499">
        <w:rPr>
          <w:rFonts w:cstheme="minorHAnsi"/>
          <w:color w:val="000000" w:themeColor="text1"/>
        </w:rPr>
        <w:t xml:space="preserve"> είναι σχεδιασμένο από ανθεκτικά υλικά, εντελώς αδιάβροχο (βαθμίδα αδιαβροχοποίησης IPX7), για να αντέξει όλες τις δύσκολες συνθήκες, ακόμη και τις βουτιές στη θάλασσα. Το νέο φορητό ηχείο διαθέτει πλήρες φάσμα ήχου και προσφέρει μία εξαιρετική ακουστική εμπειρία στους χρήστες του, με τον θρυλικό ήχο JBL. </w:t>
      </w:r>
      <w:r w:rsidR="00674273" w:rsidRPr="00C00499">
        <w:rPr>
          <w:rFonts w:cstheme="minorHAnsi"/>
          <w:color w:val="000000" w:themeColor="text1"/>
          <w:lang w:val="en-GB"/>
        </w:rPr>
        <w:t>O</w:t>
      </w:r>
      <w:r w:rsidR="00674273" w:rsidRPr="00C00499">
        <w:rPr>
          <w:rFonts w:cstheme="minorHAnsi"/>
          <w:color w:val="000000" w:themeColor="text1"/>
        </w:rPr>
        <w:t xml:space="preserve"> ειδικά σχεδιασμένος driver και οι 2 JBL bass radiators ενισχύουν τον ήχο με ένα δυνατό βαθύ μπάσο και το αποτέλεσμα σίγουρα εντυπωσιάζει.</w:t>
      </w:r>
    </w:p>
    <w:p w:rsidR="00674273" w:rsidRPr="00C00499" w:rsidRDefault="00CE7CDC" w:rsidP="001F12F7">
      <w:pPr>
        <w:jc w:val="both"/>
        <w:rPr>
          <w:rFonts w:cstheme="minorHAnsi"/>
          <w:b/>
          <w:color w:val="000000" w:themeColor="text1"/>
          <w:u w:val="single"/>
        </w:rPr>
      </w:pPr>
      <w:r w:rsidRPr="00C00499">
        <w:rPr>
          <w:rFonts w:cstheme="minorHAnsi"/>
          <w:b/>
          <w:noProof/>
          <w:color w:val="000000" w:themeColor="text1"/>
          <w:u w:val="single"/>
        </w:rPr>
        <w:lastRenderedPageBreak/>
        <w:drawing>
          <wp:anchor distT="0" distB="0" distL="114300" distR="114300" simplePos="0" relativeHeight="251661312" behindDoc="0" locked="0" layoutInCell="1" allowOverlap="1" wp14:anchorId="211508F1">
            <wp:simplePos x="0" y="0"/>
            <wp:positionH relativeFrom="margin">
              <wp:align>left</wp:align>
            </wp:positionH>
            <wp:positionV relativeFrom="paragraph">
              <wp:posOffset>90805</wp:posOffset>
            </wp:positionV>
            <wp:extent cx="1495425" cy="1434465"/>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5425" cy="1434465"/>
                    </a:xfrm>
                    <a:prstGeom prst="rect">
                      <a:avLst/>
                    </a:prstGeom>
                    <a:noFill/>
                  </pic:spPr>
                </pic:pic>
              </a:graphicData>
            </a:graphic>
            <wp14:sizeRelH relativeFrom="page">
              <wp14:pctWidth>0</wp14:pctWidth>
            </wp14:sizeRelH>
            <wp14:sizeRelV relativeFrom="page">
              <wp14:pctHeight>0</wp14:pctHeight>
            </wp14:sizeRelV>
          </wp:anchor>
        </w:drawing>
      </w:r>
      <w:r w:rsidR="00674273" w:rsidRPr="00C00499">
        <w:rPr>
          <w:rFonts w:cstheme="minorHAnsi"/>
          <w:b/>
          <w:color w:val="000000" w:themeColor="text1"/>
          <w:u w:val="single"/>
        </w:rPr>
        <w:t>Χαρακτηριστικά</w:t>
      </w:r>
    </w:p>
    <w:p w:rsidR="00674273" w:rsidRPr="00C00499" w:rsidRDefault="00674273" w:rsidP="00951909">
      <w:pPr>
        <w:numPr>
          <w:ilvl w:val="0"/>
          <w:numId w:val="4"/>
        </w:numPr>
        <w:spacing w:after="0" w:line="240" w:lineRule="auto"/>
        <w:jc w:val="both"/>
        <w:rPr>
          <w:rFonts w:cstheme="minorHAnsi"/>
          <w:color w:val="000000" w:themeColor="text1"/>
        </w:rPr>
      </w:pPr>
      <w:r w:rsidRPr="00C00499">
        <w:rPr>
          <w:rFonts w:cstheme="minorHAnsi"/>
          <w:color w:val="000000" w:themeColor="text1"/>
        </w:rPr>
        <w:t>Ασύρματη σύνδεση μέσω Bluetooth</w:t>
      </w:r>
    </w:p>
    <w:p w:rsidR="00674273" w:rsidRPr="00C00499" w:rsidRDefault="00674273" w:rsidP="00951909">
      <w:pPr>
        <w:numPr>
          <w:ilvl w:val="0"/>
          <w:numId w:val="4"/>
        </w:numPr>
        <w:spacing w:after="0" w:line="240" w:lineRule="auto"/>
        <w:jc w:val="both"/>
        <w:rPr>
          <w:rFonts w:cstheme="minorHAnsi"/>
          <w:color w:val="000000" w:themeColor="text1"/>
        </w:rPr>
      </w:pPr>
      <w:r w:rsidRPr="00C00499">
        <w:rPr>
          <w:rFonts w:cstheme="minorHAnsi"/>
          <w:color w:val="000000" w:themeColor="text1"/>
        </w:rPr>
        <w:t xml:space="preserve">20 ώρες συνεχόμενης λειτουργίας       </w:t>
      </w:r>
    </w:p>
    <w:p w:rsidR="00674273" w:rsidRPr="00C00499" w:rsidRDefault="00674273" w:rsidP="00951909">
      <w:pPr>
        <w:numPr>
          <w:ilvl w:val="0"/>
          <w:numId w:val="4"/>
        </w:numPr>
        <w:spacing w:after="0" w:line="240" w:lineRule="auto"/>
        <w:jc w:val="both"/>
        <w:rPr>
          <w:rFonts w:cstheme="minorHAnsi"/>
          <w:color w:val="000000" w:themeColor="text1"/>
        </w:rPr>
      </w:pPr>
      <w:r w:rsidRPr="00C00499">
        <w:rPr>
          <w:rFonts w:cstheme="minorHAnsi"/>
          <w:color w:val="000000" w:themeColor="text1"/>
        </w:rPr>
        <w:t>Εντελώς αδιάβροχο (IPX7 βαθμίδα)</w:t>
      </w:r>
      <w:r w:rsidRPr="00C00499">
        <w:rPr>
          <w:rFonts w:cstheme="minorHAnsi"/>
          <w:noProof/>
          <w:color w:val="000000" w:themeColor="text1"/>
        </w:rPr>
        <w:t xml:space="preserve"> </w:t>
      </w:r>
    </w:p>
    <w:p w:rsidR="00674273" w:rsidRPr="00C00499" w:rsidRDefault="00674273" w:rsidP="00951909">
      <w:pPr>
        <w:numPr>
          <w:ilvl w:val="0"/>
          <w:numId w:val="4"/>
        </w:numPr>
        <w:spacing w:after="0" w:line="240" w:lineRule="auto"/>
        <w:jc w:val="both"/>
        <w:rPr>
          <w:rFonts w:cstheme="minorHAnsi"/>
          <w:color w:val="000000" w:themeColor="text1"/>
        </w:rPr>
      </w:pPr>
      <w:r w:rsidRPr="00C00499">
        <w:rPr>
          <w:rFonts w:cstheme="minorHAnsi"/>
          <w:color w:val="000000" w:themeColor="text1"/>
        </w:rPr>
        <w:t>JBL Connect+</w:t>
      </w:r>
    </w:p>
    <w:p w:rsidR="00674273" w:rsidRPr="00C00499" w:rsidRDefault="00674273" w:rsidP="00951909">
      <w:pPr>
        <w:numPr>
          <w:ilvl w:val="0"/>
          <w:numId w:val="4"/>
        </w:numPr>
        <w:spacing w:after="0" w:line="240" w:lineRule="auto"/>
        <w:jc w:val="both"/>
        <w:rPr>
          <w:rFonts w:cstheme="minorHAnsi"/>
          <w:color w:val="000000" w:themeColor="text1"/>
        </w:rPr>
      </w:pPr>
      <w:r w:rsidRPr="00C00499">
        <w:rPr>
          <w:rFonts w:cstheme="minorHAnsi"/>
          <w:color w:val="000000" w:themeColor="text1"/>
        </w:rPr>
        <w:t xml:space="preserve">Από ανθεκτικά υλικά </w:t>
      </w:r>
    </w:p>
    <w:p w:rsidR="00674273" w:rsidRDefault="00674273" w:rsidP="00951909">
      <w:pPr>
        <w:numPr>
          <w:ilvl w:val="0"/>
          <w:numId w:val="4"/>
        </w:numPr>
        <w:spacing w:after="0" w:line="240" w:lineRule="auto"/>
        <w:jc w:val="both"/>
        <w:rPr>
          <w:rFonts w:cstheme="minorHAnsi"/>
          <w:color w:val="000000" w:themeColor="text1"/>
        </w:rPr>
      </w:pPr>
      <w:r w:rsidRPr="00C00499">
        <w:rPr>
          <w:rFonts w:cstheme="minorHAnsi"/>
          <w:color w:val="000000" w:themeColor="text1"/>
        </w:rPr>
        <w:t>JBL Bass Radiator</w:t>
      </w:r>
    </w:p>
    <w:p w:rsidR="0020219F" w:rsidRDefault="0020219F" w:rsidP="0020219F">
      <w:pPr>
        <w:spacing w:after="0" w:line="240" w:lineRule="auto"/>
        <w:jc w:val="both"/>
        <w:rPr>
          <w:rFonts w:cstheme="minorHAnsi"/>
          <w:color w:val="000000" w:themeColor="text1"/>
        </w:rPr>
      </w:pPr>
    </w:p>
    <w:p w:rsidR="0020219F" w:rsidRPr="00C00499" w:rsidRDefault="0020219F" w:rsidP="0020219F">
      <w:pPr>
        <w:spacing w:after="0" w:line="240" w:lineRule="auto"/>
        <w:jc w:val="both"/>
        <w:rPr>
          <w:rFonts w:cstheme="minorHAnsi"/>
          <w:color w:val="000000" w:themeColor="text1"/>
        </w:rPr>
      </w:pPr>
    </w:p>
    <w:p w:rsidR="00C6095E" w:rsidRPr="00C00499" w:rsidRDefault="00951909" w:rsidP="001F12F7">
      <w:pPr>
        <w:jc w:val="both"/>
        <w:rPr>
          <w:rFonts w:cstheme="minorHAnsi"/>
        </w:rPr>
      </w:pPr>
      <w:r w:rsidRPr="00C00499">
        <w:rPr>
          <w:rFonts w:cstheme="minorHAnsi"/>
          <w:noProof/>
        </w:rPr>
        <w:drawing>
          <wp:anchor distT="0" distB="0" distL="114300" distR="114300" simplePos="0" relativeHeight="251664384" behindDoc="1" locked="0" layoutInCell="1" allowOverlap="1">
            <wp:simplePos x="0" y="0"/>
            <wp:positionH relativeFrom="margin">
              <wp:align>right</wp:align>
            </wp:positionH>
            <wp:positionV relativeFrom="paragraph">
              <wp:posOffset>45720</wp:posOffset>
            </wp:positionV>
            <wp:extent cx="2275205" cy="1515110"/>
            <wp:effectExtent l="0" t="0" r="0" b="8890"/>
            <wp:wrapTight wrapText="bothSides">
              <wp:wrapPolygon edited="0">
                <wp:start x="0" y="0"/>
                <wp:lineTo x="0" y="21455"/>
                <wp:lineTo x="21341" y="21455"/>
                <wp:lineTo x="2134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BL PartyBox 300 Outdoor Party 3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75205" cy="1515110"/>
                    </a:xfrm>
                    <a:prstGeom prst="rect">
                      <a:avLst/>
                    </a:prstGeom>
                  </pic:spPr>
                </pic:pic>
              </a:graphicData>
            </a:graphic>
            <wp14:sizeRelH relativeFrom="margin">
              <wp14:pctWidth>0</wp14:pctWidth>
            </wp14:sizeRelH>
            <wp14:sizeRelV relativeFrom="margin">
              <wp14:pctHeight>0</wp14:pctHeight>
            </wp14:sizeRelV>
          </wp:anchor>
        </w:drawing>
      </w:r>
      <w:r w:rsidR="00C6095E" w:rsidRPr="00C00499">
        <w:rPr>
          <w:rFonts w:cstheme="minorHAnsi"/>
        </w:rPr>
        <w:t xml:space="preserve">Τα </w:t>
      </w:r>
      <w:r w:rsidRPr="00C00499">
        <w:rPr>
          <w:rFonts w:cstheme="minorHAnsi"/>
          <w:lang w:val="en-US"/>
        </w:rPr>
        <w:t>JBL</w:t>
      </w:r>
      <w:r w:rsidRPr="00C00499">
        <w:rPr>
          <w:rFonts w:cstheme="minorHAnsi"/>
        </w:rPr>
        <w:t xml:space="preserve"> </w:t>
      </w:r>
      <w:r w:rsidR="00C6095E" w:rsidRPr="00C00499">
        <w:rPr>
          <w:rFonts w:cstheme="minorHAnsi"/>
          <w:b/>
        </w:rPr>
        <w:t>PartyBox 200 &amp; 300</w:t>
      </w:r>
      <w:r w:rsidR="00C6095E" w:rsidRPr="00C00499">
        <w:rPr>
          <w:rFonts w:cstheme="minorHAnsi"/>
        </w:rPr>
        <w:t xml:space="preserve"> συνδυάζουν έναν δυναμικό ήχο που ανεβάζει την ενέργεια και με φωτορυθμικά που δημιουργούν μία αξέχαστη εμπειρία σε κάθε πάρτυ. Τα νέα φορητά ηχεία, έχουν εισόδους για μικρόφωνο ή κιθάρα, για να κάνεις δική σου τη σκηνή, ή αν το θέλεις να παίξεις την αγαπημένη σου playlist συνδέοντας ασύρματα μέσω Bluetooth το smartphone ή το tablet σου, ή από ένα USB stick. Για ακόμη πιο μεγάλη ένταση συνέδεσε ασύρματα δύο PartyBox </w:t>
      </w:r>
      <w:r w:rsidR="00C6095E" w:rsidRPr="00C00499">
        <w:rPr>
          <w:rFonts w:cstheme="minorHAnsi"/>
          <w:lang w:val="en-GB"/>
        </w:rPr>
        <w:t>speakers</w:t>
      </w:r>
      <w:r w:rsidR="00C6095E" w:rsidRPr="00C00499">
        <w:rPr>
          <w:rFonts w:cstheme="minorHAnsi"/>
        </w:rPr>
        <w:t>, για να τα κάνεις Stereo, ή συνέδεσε τα με μια εξωτερική πηγή RCA. Και ας αρχίσει το πάρτυ!</w:t>
      </w:r>
    </w:p>
    <w:p w:rsidR="00443A6B" w:rsidRPr="00C00499" w:rsidRDefault="00CE7CDC" w:rsidP="001F12F7">
      <w:pPr>
        <w:jc w:val="both"/>
        <w:rPr>
          <w:rFonts w:cstheme="minorHAnsi"/>
          <w:b/>
          <w:color w:val="000000" w:themeColor="text1"/>
          <w:u w:val="single"/>
        </w:rPr>
      </w:pPr>
      <w:r w:rsidRPr="00C00499">
        <w:rPr>
          <w:rFonts w:cstheme="minorHAnsi"/>
          <w:noProof/>
        </w:rPr>
        <w:drawing>
          <wp:anchor distT="0" distB="0" distL="114300" distR="114300" simplePos="0" relativeHeight="251660288" behindDoc="1" locked="0" layoutInCell="1" allowOverlap="0" wp14:anchorId="0C9D9007">
            <wp:simplePos x="0" y="0"/>
            <wp:positionH relativeFrom="column">
              <wp:posOffset>-191135</wp:posOffset>
            </wp:positionH>
            <wp:positionV relativeFrom="paragraph">
              <wp:posOffset>299720</wp:posOffset>
            </wp:positionV>
            <wp:extent cx="1596390" cy="1533525"/>
            <wp:effectExtent l="0" t="0" r="3810" b="9525"/>
            <wp:wrapThrough wrapText="bothSides">
              <wp:wrapPolygon edited="0">
                <wp:start x="0" y="0"/>
                <wp:lineTo x="0" y="21466"/>
                <wp:lineTo x="21394" y="21466"/>
                <wp:lineTo x="21394"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6390" cy="1533525"/>
                    </a:xfrm>
                    <a:prstGeom prst="rect">
                      <a:avLst/>
                    </a:prstGeom>
                    <a:noFill/>
                  </pic:spPr>
                </pic:pic>
              </a:graphicData>
            </a:graphic>
            <wp14:sizeRelH relativeFrom="page">
              <wp14:pctWidth>0</wp14:pctWidth>
            </wp14:sizeRelH>
            <wp14:sizeRelV relativeFrom="page">
              <wp14:pctHeight>0</wp14:pctHeight>
            </wp14:sizeRelV>
          </wp:anchor>
        </w:drawing>
      </w:r>
      <w:r w:rsidR="000D4F6F" w:rsidRPr="00C00499">
        <w:rPr>
          <w:rFonts w:cstheme="minorHAnsi"/>
          <w:b/>
          <w:color w:val="000000" w:themeColor="text1"/>
          <w:u w:val="single"/>
          <w:lang w:val="en-GB"/>
        </w:rPr>
        <w:t>X</w:t>
      </w:r>
      <w:r w:rsidR="000D4F6F" w:rsidRPr="00C00499">
        <w:rPr>
          <w:rFonts w:cstheme="minorHAnsi"/>
          <w:b/>
          <w:color w:val="000000" w:themeColor="text1"/>
          <w:u w:val="single"/>
        </w:rPr>
        <w:t>αρακτηριστικά</w:t>
      </w:r>
    </w:p>
    <w:p w:rsidR="00C6095E" w:rsidRPr="00C00499" w:rsidRDefault="00C6095E" w:rsidP="00951909">
      <w:pPr>
        <w:numPr>
          <w:ilvl w:val="0"/>
          <w:numId w:val="5"/>
        </w:numPr>
        <w:spacing w:after="0"/>
        <w:jc w:val="both"/>
        <w:rPr>
          <w:rFonts w:cstheme="minorHAnsi"/>
        </w:rPr>
      </w:pPr>
      <w:r w:rsidRPr="00C00499">
        <w:rPr>
          <w:rFonts w:cstheme="minorHAnsi"/>
        </w:rPr>
        <w:t>Θρυλικός ήχος JBL</w:t>
      </w:r>
    </w:p>
    <w:p w:rsidR="00C6095E" w:rsidRPr="00C00499" w:rsidRDefault="00C6095E" w:rsidP="00951909">
      <w:pPr>
        <w:numPr>
          <w:ilvl w:val="0"/>
          <w:numId w:val="6"/>
        </w:numPr>
        <w:spacing w:after="0"/>
        <w:jc w:val="both"/>
        <w:rPr>
          <w:rFonts w:cstheme="minorHAnsi"/>
        </w:rPr>
      </w:pPr>
      <w:r w:rsidRPr="00C00499">
        <w:rPr>
          <w:rFonts w:cstheme="minorHAnsi"/>
        </w:rPr>
        <w:t>Φωτορυθμικά </w:t>
      </w:r>
    </w:p>
    <w:p w:rsidR="00C6095E" w:rsidRPr="00C00499" w:rsidRDefault="00C6095E" w:rsidP="00951909">
      <w:pPr>
        <w:numPr>
          <w:ilvl w:val="0"/>
          <w:numId w:val="6"/>
        </w:numPr>
        <w:spacing w:after="0"/>
        <w:jc w:val="both"/>
        <w:rPr>
          <w:rFonts w:cstheme="minorHAnsi"/>
        </w:rPr>
      </w:pPr>
      <w:r w:rsidRPr="00C00499">
        <w:rPr>
          <w:rFonts w:cstheme="minorHAnsi"/>
        </w:rPr>
        <w:t>Φορητά με επαναφορτιζόμενη μπαταρία</w:t>
      </w:r>
    </w:p>
    <w:p w:rsidR="00C6095E" w:rsidRPr="00C00499" w:rsidRDefault="00C6095E" w:rsidP="00951909">
      <w:pPr>
        <w:numPr>
          <w:ilvl w:val="0"/>
          <w:numId w:val="5"/>
        </w:numPr>
        <w:spacing w:after="0"/>
        <w:jc w:val="both"/>
        <w:rPr>
          <w:rFonts w:cstheme="minorHAnsi"/>
        </w:rPr>
      </w:pPr>
      <w:r w:rsidRPr="00C00499">
        <w:rPr>
          <w:rFonts w:cstheme="minorHAnsi"/>
        </w:rPr>
        <w:t>Είσοδοι για μικρόφωνο και κιθάρα</w:t>
      </w:r>
    </w:p>
    <w:p w:rsidR="00C6095E" w:rsidRPr="00C00499" w:rsidRDefault="00C6095E" w:rsidP="00951909">
      <w:pPr>
        <w:numPr>
          <w:ilvl w:val="0"/>
          <w:numId w:val="5"/>
        </w:numPr>
        <w:spacing w:after="0"/>
        <w:jc w:val="both"/>
        <w:rPr>
          <w:rFonts w:cstheme="minorHAnsi"/>
        </w:rPr>
      </w:pPr>
      <w:r w:rsidRPr="00C00499">
        <w:rPr>
          <w:rFonts w:cstheme="minorHAnsi"/>
        </w:rPr>
        <w:t>Ασύρματη σύνδεση με Bluetooth</w:t>
      </w:r>
    </w:p>
    <w:p w:rsidR="000D4F6F" w:rsidRPr="00C00499" w:rsidRDefault="00C6095E" w:rsidP="00951909">
      <w:pPr>
        <w:numPr>
          <w:ilvl w:val="0"/>
          <w:numId w:val="5"/>
        </w:numPr>
        <w:spacing w:after="0"/>
        <w:jc w:val="both"/>
        <w:rPr>
          <w:rFonts w:cstheme="minorHAnsi"/>
        </w:rPr>
      </w:pPr>
      <w:r w:rsidRPr="00C00499">
        <w:rPr>
          <w:rFonts w:cstheme="minorHAnsi"/>
        </w:rPr>
        <w:t>USB playback</w:t>
      </w:r>
    </w:p>
    <w:p w:rsidR="00CC7D4A" w:rsidRPr="00C00499" w:rsidRDefault="00C6095E" w:rsidP="00951909">
      <w:pPr>
        <w:numPr>
          <w:ilvl w:val="0"/>
          <w:numId w:val="5"/>
        </w:numPr>
        <w:spacing w:after="0"/>
        <w:jc w:val="both"/>
        <w:rPr>
          <w:rFonts w:cstheme="minorHAnsi"/>
        </w:rPr>
      </w:pPr>
      <w:r w:rsidRPr="00C00499">
        <w:rPr>
          <w:rFonts w:cstheme="minorHAnsi"/>
        </w:rPr>
        <w:t>TWS και RCA </w:t>
      </w:r>
    </w:p>
    <w:p w:rsidR="00951909" w:rsidRDefault="00951909" w:rsidP="002F6F78">
      <w:pPr>
        <w:jc w:val="both"/>
        <w:rPr>
          <w:rFonts w:cstheme="minorHAnsi"/>
          <w:color w:val="000000" w:themeColor="text1"/>
        </w:rPr>
      </w:pPr>
    </w:p>
    <w:p w:rsidR="00CE7CDC" w:rsidRPr="00C00499" w:rsidRDefault="00CE7CDC" w:rsidP="002F6F78">
      <w:pPr>
        <w:jc w:val="both"/>
        <w:rPr>
          <w:rFonts w:cstheme="minorHAnsi"/>
          <w:color w:val="000000" w:themeColor="text1"/>
        </w:rPr>
      </w:pPr>
    </w:p>
    <w:p w:rsidR="00C00499" w:rsidRDefault="00443A6B" w:rsidP="002F6F78">
      <w:pPr>
        <w:jc w:val="both"/>
        <w:rPr>
          <w:rFonts w:cstheme="minorHAnsi"/>
        </w:rPr>
      </w:pPr>
      <w:r w:rsidRPr="00C00499">
        <w:rPr>
          <w:rFonts w:cstheme="minorHAnsi"/>
          <w:noProof/>
        </w:rPr>
        <w:drawing>
          <wp:anchor distT="0" distB="0" distL="114300" distR="114300" simplePos="0" relativeHeight="251668480" behindDoc="1" locked="0" layoutInCell="1" allowOverlap="1" wp14:anchorId="47CF442A">
            <wp:simplePos x="0" y="0"/>
            <wp:positionH relativeFrom="margin">
              <wp:posOffset>3308985</wp:posOffset>
            </wp:positionH>
            <wp:positionV relativeFrom="paragraph">
              <wp:posOffset>40005</wp:posOffset>
            </wp:positionV>
            <wp:extent cx="3002280" cy="2238375"/>
            <wp:effectExtent l="0" t="0" r="7620" b="9525"/>
            <wp:wrapTight wrapText="bothSides">
              <wp:wrapPolygon edited="0">
                <wp:start x="0" y="0"/>
                <wp:lineTo x="0" y="21508"/>
                <wp:lineTo x="21518" y="21508"/>
                <wp:lineTo x="2151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K_Enchant_800 Sub Black Living Room Hero.png"/>
                    <pic:cNvPicPr/>
                  </pic:nvPicPr>
                  <pic:blipFill rotWithShape="1">
                    <a:blip r:embed="rId13" cstate="print">
                      <a:extLst>
                        <a:ext uri="{28A0092B-C50C-407E-A947-70E740481C1C}">
                          <a14:useLocalDpi xmlns:a14="http://schemas.microsoft.com/office/drawing/2010/main" val="0"/>
                        </a:ext>
                      </a:extLst>
                    </a:blip>
                    <a:srcRect l="1" t="1" r="20651" b="6485"/>
                    <a:stretch/>
                  </pic:blipFill>
                  <pic:spPr bwMode="auto">
                    <a:xfrm>
                      <a:off x="0" y="0"/>
                      <a:ext cx="3002280" cy="2238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674D" w:rsidRPr="00C00499">
        <w:rPr>
          <w:rFonts w:cstheme="minorHAnsi"/>
        </w:rPr>
        <w:t xml:space="preserve">Η </w:t>
      </w:r>
      <w:r w:rsidR="0020219F">
        <w:rPr>
          <w:rFonts w:cstheme="minorHAnsi"/>
        </w:rPr>
        <w:t xml:space="preserve">ηχομπάρα </w:t>
      </w:r>
      <w:r w:rsidR="00F0674D" w:rsidRPr="00C00499">
        <w:rPr>
          <w:rFonts w:cstheme="minorHAnsi"/>
          <w:b/>
        </w:rPr>
        <w:t>Harman Kardon Enchant 800</w:t>
      </w:r>
      <w:r w:rsidR="00F0674D" w:rsidRPr="00C00499">
        <w:rPr>
          <w:rFonts w:cstheme="minorHAnsi"/>
        </w:rPr>
        <w:t xml:space="preserve"> έρχεται εξοπλισμένη με την νέα αποκλειστική τεχνολογικά 8-channel MultiBeam™ που παραδίδει έναν πραγματικά υπέροχο ήχο, χωρίς να χρειάζεσαι επιπλέον ηχεία ή καλώδια. Απόλαυσε βαθύ μπάσο χωρίς να είναι απαραίτητο ένα subwoofer, ή επέλεξε το Enchant Subwoofer για να απογειώσεις την ακουστική σου εμπειρία. Χάρη στο ενσωματωμένο Google Chromecast, έχεις τη δυνατότητα να απολαύσεις μουσική υψηλής ποιότητας από 200 Streaming υπηρεσίες  με Wi-fi. Η Harman Kardon Enchant 800, εξοπλισμένη με θύρες HDMI και με συμβατότητα 4K HDR10 τελευταίας τεχνολογίας, είναι τόσο όμορφα σχεδιασμένη, και θα γίνει η συνήθεια για κάθε 4Κ συσκευή σου.</w:t>
      </w:r>
    </w:p>
    <w:p w:rsidR="0020219F" w:rsidRDefault="0020219F" w:rsidP="002F6F78">
      <w:pPr>
        <w:jc w:val="both"/>
        <w:rPr>
          <w:rFonts w:cstheme="minorHAnsi"/>
        </w:rPr>
      </w:pPr>
    </w:p>
    <w:p w:rsidR="0020219F" w:rsidRDefault="0020219F" w:rsidP="002F6F78">
      <w:pPr>
        <w:jc w:val="both"/>
        <w:rPr>
          <w:rFonts w:cstheme="minorHAnsi"/>
        </w:rPr>
      </w:pPr>
    </w:p>
    <w:p w:rsidR="0020219F" w:rsidRDefault="0020219F" w:rsidP="002F6F78">
      <w:pPr>
        <w:jc w:val="both"/>
        <w:rPr>
          <w:rFonts w:cstheme="minorHAnsi"/>
        </w:rPr>
      </w:pPr>
    </w:p>
    <w:p w:rsidR="00443A6B" w:rsidRDefault="00443A6B" w:rsidP="00443A6B">
      <w:pPr>
        <w:spacing w:after="0"/>
        <w:jc w:val="both"/>
        <w:rPr>
          <w:rFonts w:cstheme="minorHAnsi"/>
          <w:b/>
          <w:color w:val="000000" w:themeColor="text1"/>
          <w:u w:val="single"/>
          <w:lang w:val="en-US"/>
        </w:rPr>
      </w:pPr>
      <w:r w:rsidRPr="00443A6B">
        <w:rPr>
          <w:rFonts w:cstheme="minorHAnsi"/>
          <w:b/>
          <w:color w:val="000000" w:themeColor="text1"/>
          <w:u w:val="single"/>
          <w:lang w:val="en-US"/>
        </w:rPr>
        <w:lastRenderedPageBreak/>
        <w:t>Χαρα</w:t>
      </w:r>
      <w:proofErr w:type="spellStart"/>
      <w:r w:rsidRPr="00443A6B">
        <w:rPr>
          <w:rFonts w:cstheme="minorHAnsi"/>
          <w:b/>
          <w:color w:val="000000" w:themeColor="text1"/>
          <w:u w:val="single"/>
          <w:lang w:val="en-US"/>
        </w:rPr>
        <w:t>κτηριστικά</w:t>
      </w:r>
      <w:proofErr w:type="spellEnd"/>
    </w:p>
    <w:p w:rsidR="00443A6B" w:rsidRPr="00443A6B" w:rsidRDefault="00443A6B" w:rsidP="00443A6B">
      <w:pPr>
        <w:spacing w:after="0"/>
        <w:jc w:val="both"/>
        <w:rPr>
          <w:rFonts w:cstheme="minorHAnsi"/>
          <w:b/>
          <w:color w:val="000000" w:themeColor="text1"/>
          <w:u w:val="single"/>
          <w:lang w:val="en-US"/>
        </w:rPr>
      </w:pPr>
    </w:p>
    <w:p w:rsidR="00E6657F" w:rsidRPr="00C00499" w:rsidRDefault="00443A6B" w:rsidP="00443A6B">
      <w:pPr>
        <w:pStyle w:val="ListParagraph"/>
        <w:numPr>
          <w:ilvl w:val="0"/>
          <w:numId w:val="9"/>
        </w:numPr>
        <w:jc w:val="both"/>
        <w:rPr>
          <w:rFonts w:cstheme="minorHAnsi"/>
        </w:rPr>
      </w:pPr>
      <w:r w:rsidRPr="00330F15">
        <w:rPr>
          <w:noProof/>
          <w:u w:val="single"/>
        </w:rPr>
        <w:drawing>
          <wp:anchor distT="0" distB="0" distL="114300" distR="114300" simplePos="0" relativeHeight="251670528" behindDoc="1" locked="0" layoutInCell="1" allowOverlap="1" wp14:anchorId="093C0D38" wp14:editId="5FD3E499">
            <wp:simplePos x="0" y="0"/>
            <wp:positionH relativeFrom="margin">
              <wp:posOffset>3699510</wp:posOffset>
            </wp:positionH>
            <wp:positionV relativeFrom="paragraph">
              <wp:posOffset>6985</wp:posOffset>
            </wp:positionV>
            <wp:extent cx="2411095" cy="1592580"/>
            <wp:effectExtent l="0" t="0" r="8255" b="7620"/>
            <wp:wrapTight wrapText="bothSides">
              <wp:wrapPolygon edited="0">
                <wp:start x="18773" y="0"/>
                <wp:lineTo x="0" y="14986"/>
                <wp:lineTo x="0" y="16019"/>
                <wp:lineTo x="1536" y="21445"/>
                <wp:lineTo x="1707" y="21445"/>
                <wp:lineTo x="2560" y="21445"/>
                <wp:lineTo x="3755" y="20670"/>
                <wp:lineTo x="21503" y="6201"/>
                <wp:lineTo x="21503" y="5684"/>
                <wp:lineTo x="21333" y="4134"/>
                <wp:lineTo x="19797" y="0"/>
                <wp:lineTo x="18773"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11095" cy="1592580"/>
                    </a:xfrm>
                    <a:prstGeom prst="rect">
                      <a:avLst/>
                    </a:prstGeom>
                    <a:noFill/>
                  </pic:spPr>
                </pic:pic>
              </a:graphicData>
            </a:graphic>
            <wp14:sizeRelH relativeFrom="page">
              <wp14:pctWidth>0</wp14:pctWidth>
            </wp14:sizeRelH>
            <wp14:sizeRelV relativeFrom="page">
              <wp14:pctHeight>0</wp14:pctHeight>
            </wp14:sizeRelV>
          </wp:anchor>
        </w:drawing>
      </w:r>
      <w:r w:rsidR="00E6657F" w:rsidRPr="00C00499">
        <w:rPr>
          <w:rFonts w:cstheme="minorHAnsi"/>
        </w:rPr>
        <w:t xml:space="preserve">MultiBeam™ Σύστημα </w:t>
      </w:r>
      <w:r w:rsidR="00E6657F" w:rsidRPr="00C00499">
        <w:rPr>
          <w:rFonts w:cstheme="minorHAnsi"/>
          <w:lang w:val="en-GB"/>
        </w:rPr>
        <w:t>Surround</w:t>
      </w:r>
    </w:p>
    <w:p w:rsidR="00E6657F" w:rsidRPr="00C00499" w:rsidRDefault="00E6657F" w:rsidP="00443A6B">
      <w:pPr>
        <w:pStyle w:val="ListParagraph"/>
        <w:numPr>
          <w:ilvl w:val="0"/>
          <w:numId w:val="9"/>
        </w:numPr>
        <w:jc w:val="both"/>
        <w:rPr>
          <w:rFonts w:cstheme="minorHAnsi"/>
        </w:rPr>
      </w:pPr>
      <w:r w:rsidRPr="00C00499">
        <w:rPr>
          <w:rFonts w:cstheme="minorHAnsi"/>
        </w:rPr>
        <w:t>Όλα σε ένα σχέδιο, Μουσική, Ταινίες, Παιχνίδια</w:t>
      </w:r>
    </w:p>
    <w:p w:rsidR="00E6657F" w:rsidRPr="00C00499" w:rsidRDefault="00E6657F" w:rsidP="00443A6B">
      <w:pPr>
        <w:pStyle w:val="ListParagraph"/>
        <w:numPr>
          <w:ilvl w:val="0"/>
          <w:numId w:val="9"/>
        </w:numPr>
        <w:jc w:val="both"/>
        <w:rPr>
          <w:rFonts w:cstheme="minorHAnsi"/>
        </w:rPr>
      </w:pPr>
      <w:r w:rsidRPr="00C00499">
        <w:rPr>
          <w:rFonts w:cstheme="minorHAnsi"/>
        </w:rPr>
        <w:t>Ενσωματωμένο Google Chromecast</w:t>
      </w:r>
    </w:p>
    <w:p w:rsidR="00E6657F" w:rsidRPr="00C00499" w:rsidRDefault="00E6657F" w:rsidP="00443A6B">
      <w:pPr>
        <w:pStyle w:val="ListParagraph"/>
        <w:numPr>
          <w:ilvl w:val="0"/>
          <w:numId w:val="9"/>
        </w:numPr>
        <w:jc w:val="both"/>
        <w:rPr>
          <w:rFonts w:cstheme="minorHAnsi"/>
        </w:rPr>
      </w:pPr>
      <w:r w:rsidRPr="00C00499">
        <w:rPr>
          <w:rFonts w:cstheme="minorHAnsi"/>
        </w:rPr>
        <w:t>Αυτόματη ρύθμιση MultiBeam (AMC)</w:t>
      </w:r>
    </w:p>
    <w:p w:rsidR="00E6657F" w:rsidRPr="00C00499" w:rsidRDefault="00E6657F" w:rsidP="00443A6B">
      <w:pPr>
        <w:pStyle w:val="ListParagraph"/>
        <w:numPr>
          <w:ilvl w:val="0"/>
          <w:numId w:val="9"/>
        </w:numPr>
        <w:jc w:val="both"/>
        <w:rPr>
          <w:rFonts w:cstheme="minorHAnsi"/>
        </w:rPr>
      </w:pPr>
      <w:r w:rsidRPr="00C00499">
        <w:rPr>
          <w:rFonts w:cstheme="minorHAnsi"/>
        </w:rPr>
        <w:t>4K HDR10 HDMI input/HDMI Θύρες (ARC)</w:t>
      </w:r>
      <w:r w:rsidRPr="00C00499">
        <w:rPr>
          <w:rFonts w:cstheme="minorHAnsi"/>
          <w:b/>
          <w:noProof/>
          <w:color w:val="000000" w:themeColor="text1"/>
        </w:rPr>
        <w:t xml:space="preserve"> </w:t>
      </w:r>
    </w:p>
    <w:p w:rsidR="00E6657F" w:rsidRPr="00C00499" w:rsidRDefault="00E6657F" w:rsidP="00443A6B">
      <w:pPr>
        <w:pStyle w:val="ListParagraph"/>
        <w:numPr>
          <w:ilvl w:val="0"/>
          <w:numId w:val="9"/>
        </w:numPr>
        <w:jc w:val="both"/>
        <w:rPr>
          <w:rFonts w:cstheme="minorHAnsi"/>
        </w:rPr>
      </w:pPr>
      <w:r w:rsidRPr="00C00499">
        <w:rPr>
          <w:rFonts w:cstheme="minorHAnsi"/>
        </w:rPr>
        <w:t>Πλήκτρα ρυθμίσεων</w:t>
      </w:r>
    </w:p>
    <w:p w:rsidR="00E6657F" w:rsidRPr="00C00499" w:rsidRDefault="00E6657F" w:rsidP="00443A6B">
      <w:pPr>
        <w:pStyle w:val="ListParagraph"/>
        <w:numPr>
          <w:ilvl w:val="0"/>
          <w:numId w:val="9"/>
        </w:numPr>
        <w:jc w:val="both"/>
        <w:rPr>
          <w:rFonts w:cstheme="minorHAnsi"/>
        </w:rPr>
      </w:pPr>
      <w:r w:rsidRPr="00C00499">
        <w:rPr>
          <w:rFonts w:cstheme="minorHAnsi"/>
          <w:lang w:val="en-GB"/>
        </w:rPr>
        <w:t>Control</w:t>
      </w:r>
      <w:r w:rsidRPr="00C00499">
        <w:rPr>
          <w:rFonts w:cstheme="minorHAnsi"/>
        </w:rPr>
        <w:t xml:space="preserve"> για ρύθμιση της τηλεόρασης</w:t>
      </w:r>
    </w:p>
    <w:p w:rsidR="00C00499" w:rsidRDefault="00E6657F" w:rsidP="00443A6B">
      <w:pPr>
        <w:pStyle w:val="ListParagraph"/>
        <w:numPr>
          <w:ilvl w:val="0"/>
          <w:numId w:val="9"/>
        </w:numPr>
        <w:jc w:val="both"/>
        <w:rPr>
          <w:rFonts w:cstheme="minorHAnsi"/>
        </w:rPr>
      </w:pPr>
      <w:proofErr w:type="spellStart"/>
      <w:r w:rsidRPr="00C00499">
        <w:rPr>
          <w:rFonts w:cstheme="minorHAnsi"/>
          <w:lang w:val="en-GB"/>
        </w:rPr>
        <w:t>Ασ</w:t>
      </w:r>
      <w:proofErr w:type="spellEnd"/>
      <w:r w:rsidRPr="00C00499">
        <w:rPr>
          <w:rFonts w:cstheme="minorHAnsi"/>
        </w:rPr>
        <w:t>ύρματη σύνδεση μέσω Bluetooth</w:t>
      </w:r>
    </w:p>
    <w:p w:rsidR="008936F0" w:rsidRPr="00C00499" w:rsidRDefault="008936F0" w:rsidP="00C00499">
      <w:pPr>
        <w:rPr>
          <w:rFonts w:cstheme="minorHAnsi"/>
        </w:rPr>
      </w:pPr>
      <w:r w:rsidRPr="00C00499">
        <w:rPr>
          <w:noProof/>
          <w:lang w:val="en-US"/>
        </w:rPr>
        <w:drawing>
          <wp:anchor distT="0" distB="0" distL="114300" distR="114300" simplePos="0" relativeHeight="251666432" behindDoc="1" locked="0" layoutInCell="1" allowOverlap="1" wp14:anchorId="6219EDDD">
            <wp:simplePos x="0" y="0"/>
            <wp:positionH relativeFrom="margin">
              <wp:align>left</wp:align>
            </wp:positionH>
            <wp:positionV relativeFrom="paragraph">
              <wp:posOffset>208280</wp:posOffset>
            </wp:positionV>
            <wp:extent cx="2047875" cy="1576705"/>
            <wp:effectExtent l="0" t="0" r="0" b="4445"/>
            <wp:wrapTight wrapText="bothSides">
              <wp:wrapPolygon edited="0">
                <wp:start x="0" y="0"/>
                <wp:lineTo x="0" y="21400"/>
                <wp:lineTo x="21299" y="21400"/>
                <wp:lineTo x="2129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arman Kardon_ONYX_STUDIO_5_Black_Fi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67772" cy="1592159"/>
                    </a:xfrm>
                    <a:prstGeom prst="rect">
                      <a:avLst/>
                    </a:prstGeom>
                  </pic:spPr>
                </pic:pic>
              </a:graphicData>
            </a:graphic>
            <wp14:sizeRelH relativeFrom="margin">
              <wp14:pctWidth>0</wp14:pctWidth>
            </wp14:sizeRelH>
            <wp14:sizeRelV relativeFrom="margin">
              <wp14:pctHeight>0</wp14:pctHeight>
            </wp14:sizeRelV>
          </wp:anchor>
        </w:drawing>
      </w:r>
    </w:p>
    <w:p w:rsidR="0063798D" w:rsidRDefault="00C07049" w:rsidP="00C00499">
      <w:pPr>
        <w:jc w:val="both"/>
        <w:rPr>
          <w:rFonts w:cstheme="minorHAnsi"/>
          <w:color w:val="000000" w:themeColor="text1"/>
        </w:rPr>
      </w:pPr>
      <w:r w:rsidRPr="00C00499">
        <w:rPr>
          <w:rFonts w:cstheme="minorHAnsi"/>
          <w:color w:val="000000" w:themeColor="text1"/>
        </w:rPr>
        <w:t xml:space="preserve">Το </w:t>
      </w:r>
      <w:r w:rsidRPr="00C00499">
        <w:rPr>
          <w:rFonts w:cstheme="minorHAnsi"/>
          <w:b/>
          <w:color w:val="000000" w:themeColor="text1"/>
          <w:lang w:val="en-US"/>
        </w:rPr>
        <w:t>Harman</w:t>
      </w:r>
      <w:r w:rsidRPr="00C00499">
        <w:rPr>
          <w:rFonts w:cstheme="minorHAnsi"/>
          <w:b/>
          <w:color w:val="000000" w:themeColor="text1"/>
        </w:rPr>
        <w:t xml:space="preserve"> </w:t>
      </w:r>
      <w:proofErr w:type="spellStart"/>
      <w:r w:rsidRPr="00C00499">
        <w:rPr>
          <w:rFonts w:cstheme="minorHAnsi"/>
          <w:b/>
          <w:color w:val="000000" w:themeColor="text1"/>
          <w:lang w:val="en-US"/>
        </w:rPr>
        <w:t>Kardon</w:t>
      </w:r>
      <w:proofErr w:type="spellEnd"/>
      <w:r w:rsidRPr="00C00499">
        <w:rPr>
          <w:rFonts w:cstheme="minorHAnsi"/>
          <w:b/>
          <w:color w:val="000000" w:themeColor="text1"/>
        </w:rPr>
        <w:t xml:space="preserve"> </w:t>
      </w:r>
      <w:r w:rsidRPr="00C00499">
        <w:rPr>
          <w:rFonts w:cstheme="minorHAnsi"/>
          <w:b/>
          <w:color w:val="000000" w:themeColor="text1"/>
          <w:lang w:val="en-US"/>
        </w:rPr>
        <w:t>Onyx</w:t>
      </w:r>
      <w:r w:rsidRPr="00C00499">
        <w:rPr>
          <w:rFonts w:cstheme="minorHAnsi"/>
          <w:b/>
          <w:color w:val="000000" w:themeColor="text1"/>
        </w:rPr>
        <w:t xml:space="preserve"> </w:t>
      </w:r>
      <w:r w:rsidRPr="00C00499">
        <w:rPr>
          <w:rFonts w:cstheme="minorHAnsi"/>
          <w:b/>
          <w:color w:val="000000" w:themeColor="text1"/>
          <w:lang w:val="en-US"/>
        </w:rPr>
        <w:t>Studio</w:t>
      </w:r>
      <w:r w:rsidRPr="00C00499">
        <w:rPr>
          <w:rFonts w:cstheme="minorHAnsi"/>
          <w:b/>
          <w:color w:val="000000" w:themeColor="text1"/>
        </w:rPr>
        <w:t xml:space="preserve"> 5</w:t>
      </w:r>
      <w:r w:rsidRPr="00C00499">
        <w:rPr>
          <w:rFonts w:cstheme="minorHAnsi"/>
          <w:color w:val="000000" w:themeColor="text1"/>
        </w:rPr>
        <w:t xml:space="preserve"> έρχεται με έναν εξελιγμένο και ιδιαίτερο σχεδιασμό που εκφράζεται μέσα από τη στρογγυλή σιλουέτα του, το ύφασμα κορυφαίας ποιότητας στο περίβλημα του ηχείου, καθώς και την ενσωματωμένη αλουμινένια χειρολαβή για να μεταφέρεται εύκολα. Προορισμένο να αποτελέσει το καλύτερο και κομψότερο φορητό ηχείο, προσφέρει 8 ώρες μουσικής αυτονομίας, και μπορεί να συνδέεται ασύρματα με ένα δεύτερο </w:t>
      </w:r>
      <w:r w:rsidRPr="00C00499">
        <w:rPr>
          <w:rFonts w:cstheme="minorHAnsi"/>
          <w:color w:val="000000" w:themeColor="text1"/>
          <w:lang w:val="en-US"/>
        </w:rPr>
        <w:t>Harman</w:t>
      </w:r>
      <w:r w:rsidRPr="00C00499">
        <w:rPr>
          <w:rFonts w:cstheme="minorHAnsi"/>
          <w:color w:val="000000" w:themeColor="text1"/>
        </w:rPr>
        <w:t xml:space="preserve"> </w:t>
      </w:r>
      <w:proofErr w:type="spellStart"/>
      <w:r w:rsidRPr="00C00499">
        <w:rPr>
          <w:rFonts w:cstheme="minorHAnsi"/>
          <w:color w:val="000000" w:themeColor="text1"/>
          <w:lang w:val="en-US"/>
        </w:rPr>
        <w:t>Kardon</w:t>
      </w:r>
      <w:proofErr w:type="spellEnd"/>
      <w:r w:rsidRPr="00C00499">
        <w:rPr>
          <w:rFonts w:cstheme="minorHAnsi"/>
          <w:color w:val="000000" w:themeColor="text1"/>
        </w:rPr>
        <w:t xml:space="preserve"> </w:t>
      </w:r>
      <w:r w:rsidRPr="00C00499">
        <w:rPr>
          <w:rFonts w:cstheme="minorHAnsi"/>
          <w:color w:val="000000" w:themeColor="text1"/>
          <w:lang w:val="en-US"/>
        </w:rPr>
        <w:t>Onyx</w:t>
      </w:r>
      <w:r w:rsidRPr="00C00499">
        <w:rPr>
          <w:rFonts w:cstheme="minorHAnsi"/>
          <w:color w:val="000000" w:themeColor="text1"/>
        </w:rPr>
        <w:t xml:space="preserve"> </w:t>
      </w:r>
      <w:r w:rsidRPr="00C00499">
        <w:rPr>
          <w:rFonts w:cstheme="minorHAnsi"/>
          <w:color w:val="000000" w:themeColor="text1"/>
          <w:lang w:val="en-US"/>
        </w:rPr>
        <w:t>Studio</w:t>
      </w:r>
      <w:r w:rsidRPr="00C00499">
        <w:rPr>
          <w:rFonts w:cstheme="minorHAnsi"/>
          <w:color w:val="000000" w:themeColor="text1"/>
        </w:rPr>
        <w:t xml:space="preserve"> 5, για να απογειώσει την ακουστική σας εμπειρία. </w:t>
      </w:r>
    </w:p>
    <w:p w:rsidR="00C00499" w:rsidRPr="00443A6B" w:rsidRDefault="0020219F" w:rsidP="00C00499">
      <w:pPr>
        <w:jc w:val="both"/>
        <w:rPr>
          <w:rFonts w:cstheme="minorHAnsi"/>
          <w:color w:val="000000" w:themeColor="text1"/>
          <w:u w:val="single"/>
        </w:rPr>
      </w:pPr>
      <w:r w:rsidRPr="00443A6B">
        <w:rPr>
          <w:rFonts w:cstheme="minorHAnsi"/>
          <w:noProof/>
          <w:color w:val="000000" w:themeColor="text1"/>
          <w:u w:val="single"/>
        </w:rPr>
        <w:drawing>
          <wp:anchor distT="0" distB="0" distL="114300" distR="114300" simplePos="0" relativeHeight="251667456" behindDoc="1" locked="0" layoutInCell="1" allowOverlap="1">
            <wp:simplePos x="0" y="0"/>
            <wp:positionH relativeFrom="column">
              <wp:posOffset>3737610</wp:posOffset>
            </wp:positionH>
            <wp:positionV relativeFrom="paragraph">
              <wp:posOffset>267335</wp:posOffset>
            </wp:positionV>
            <wp:extent cx="2066925" cy="1737995"/>
            <wp:effectExtent l="0" t="0" r="9525" b="0"/>
            <wp:wrapTight wrapText="bothSides">
              <wp:wrapPolygon edited="0">
                <wp:start x="0" y="0"/>
                <wp:lineTo x="0" y="21308"/>
                <wp:lineTo x="21500" y="21308"/>
                <wp:lineTo x="2150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K_ONYX_STUDIO_5_LAVA_BLACK_34BACK_006_x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66925" cy="1737995"/>
                    </a:xfrm>
                    <a:prstGeom prst="rect">
                      <a:avLst/>
                    </a:prstGeom>
                  </pic:spPr>
                </pic:pic>
              </a:graphicData>
            </a:graphic>
            <wp14:sizeRelH relativeFrom="margin">
              <wp14:pctWidth>0</wp14:pctWidth>
            </wp14:sizeRelH>
            <wp14:sizeRelV relativeFrom="margin">
              <wp14:pctHeight>0</wp14:pctHeight>
            </wp14:sizeRelV>
          </wp:anchor>
        </w:drawing>
      </w:r>
    </w:p>
    <w:p w:rsidR="0002424D" w:rsidRPr="00443A6B" w:rsidRDefault="0002424D" w:rsidP="00951909">
      <w:pPr>
        <w:spacing w:after="0"/>
        <w:ind w:left="360"/>
        <w:jc w:val="both"/>
        <w:rPr>
          <w:rFonts w:cstheme="minorHAnsi"/>
          <w:b/>
          <w:color w:val="000000" w:themeColor="text1"/>
          <w:u w:val="single"/>
        </w:rPr>
      </w:pPr>
      <w:r w:rsidRPr="00443A6B">
        <w:rPr>
          <w:rFonts w:cstheme="minorHAnsi"/>
          <w:b/>
          <w:color w:val="000000" w:themeColor="text1"/>
          <w:u w:val="single"/>
        </w:rPr>
        <w:t>Xαρακτηριστικά</w:t>
      </w:r>
    </w:p>
    <w:p w:rsidR="0002424D" w:rsidRPr="00C00499" w:rsidRDefault="0002424D" w:rsidP="00951909">
      <w:pPr>
        <w:numPr>
          <w:ilvl w:val="0"/>
          <w:numId w:val="7"/>
        </w:numPr>
        <w:spacing w:after="0"/>
        <w:jc w:val="both"/>
        <w:rPr>
          <w:rFonts w:cstheme="minorHAnsi"/>
          <w:color w:val="000000" w:themeColor="text1"/>
        </w:rPr>
      </w:pPr>
      <w:r w:rsidRPr="00C00499">
        <w:rPr>
          <w:rFonts w:cstheme="minorHAnsi"/>
          <w:color w:val="000000" w:themeColor="text1"/>
        </w:rPr>
        <w:t>Ασύρματη σύνδεση μέσω Bluetooth</w:t>
      </w:r>
    </w:p>
    <w:p w:rsidR="0002424D" w:rsidRPr="00C00499" w:rsidRDefault="0002424D" w:rsidP="00951909">
      <w:pPr>
        <w:numPr>
          <w:ilvl w:val="0"/>
          <w:numId w:val="7"/>
        </w:numPr>
        <w:spacing w:after="0"/>
        <w:jc w:val="both"/>
        <w:rPr>
          <w:rFonts w:cstheme="minorHAnsi"/>
          <w:color w:val="000000" w:themeColor="text1"/>
        </w:rPr>
      </w:pPr>
      <w:r w:rsidRPr="00C00499">
        <w:rPr>
          <w:rFonts w:cstheme="minorHAnsi"/>
          <w:color w:val="000000" w:themeColor="text1"/>
        </w:rPr>
        <w:t>8 ώρες μουσικής αυτονομίας</w:t>
      </w:r>
    </w:p>
    <w:p w:rsidR="0002424D" w:rsidRPr="00C00499" w:rsidRDefault="0002424D" w:rsidP="00951909">
      <w:pPr>
        <w:numPr>
          <w:ilvl w:val="0"/>
          <w:numId w:val="7"/>
        </w:numPr>
        <w:spacing w:after="0"/>
        <w:jc w:val="both"/>
        <w:rPr>
          <w:rFonts w:cstheme="minorHAnsi"/>
          <w:color w:val="000000" w:themeColor="text1"/>
        </w:rPr>
      </w:pPr>
      <w:r w:rsidRPr="00C00499">
        <w:rPr>
          <w:rFonts w:cstheme="minorHAnsi"/>
          <w:color w:val="000000" w:themeColor="text1"/>
        </w:rPr>
        <w:t>Ασύρματη σύνδεση με δεύτερο ηχείο Harman Kardon Onyx Studio 5</w:t>
      </w:r>
    </w:p>
    <w:p w:rsidR="0002424D" w:rsidRPr="00C00499" w:rsidRDefault="0002424D" w:rsidP="00951909">
      <w:pPr>
        <w:numPr>
          <w:ilvl w:val="0"/>
          <w:numId w:val="7"/>
        </w:numPr>
        <w:spacing w:after="0"/>
        <w:jc w:val="both"/>
        <w:rPr>
          <w:rFonts w:cstheme="minorHAnsi"/>
          <w:color w:val="000000" w:themeColor="text1"/>
        </w:rPr>
      </w:pPr>
      <w:r w:rsidRPr="00C00499">
        <w:rPr>
          <w:rFonts w:cstheme="minorHAnsi"/>
          <w:color w:val="000000" w:themeColor="text1"/>
        </w:rPr>
        <w:t>Σχεδιασμένο από κορυφαία υλικά</w:t>
      </w:r>
    </w:p>
    <w:p w:rsidR="0002424D" w:rsidRDefault="0002424D" w:rsidP="0002424D">
      <w:pPr>
        <w:numPr>
          <w:ilvl w:val="0"/>
          <w:numId w:val="7"/>
        </w:numPr>
        <w:spacing w:after="0"/>
        <w:jc w:val="both"/>
        <w:rPr>
          <w:rFonts w:cstheme="minorHAnsi"/>
          <w:color w:val="000000" w:themeColor="text1"/>
        </w:rPr>
      </w:pPr>
      <w:r w:rsidRPr="00C00499">
        <w:rPr>
          <w:rFonts w:cstheme="minorHAnsi"/>
          <w:color w:val="000000" w:themeColor="text1"/>
        </w:rPr>
        <w:t>Αλουμινένια χειρολαβή</w:t>
      </w:r>
    </w:p>
    <w:p w:rsidR="00C00499" w:rsidRPr="00C00499" w:rsidRDefault="00C00499" w:rsidP="00C00499">
      <w:pPr>
        <w:spacing w:after="0"/>
        <w:jc w:val="both"/>
        <w:rPr>
          <w:rFonts w:cstheme="minorHAnsi"/>
          <w:color w:val="000000" w:themeColor="text1"/>
        </w:rPr>
      </w:pPr>
    </w:p>
    <w:p w:rsidR="0002424D" w:rsidRPr="00C00499" w:rsidRDefault="0002424D" w:rsidP="0002424D">
      <w:pPr>
        <w:jc w:val="both"/>
        <w:rPr>
          <w:rFonts w:cstheme="minorHAnsi"/>
          <w:b/>
        </w:rPr>
      </w:pPr>
      <w:r w:rsidRPr="00C00499">
        <w:rPr>
          <w:rFonts w:cstheme="minorHAnsi"/>
          <w:b/>
        </w:rPr>
        <w:t>Διαθεσιμότητα και τιμές</w:t>
      </w:r>
    </w:p>
    <w:p w:rsidR="007D094B" w:rsidRPr="00C00499" w:rsidRDefault="0002424D" w:rsidP="001F12F7">
      <w:pPr>
        <w:jc w:val="both"/>
      </w:pPr>
      <w:r w:rsidRPr="00C00499">
        <w:rPr>
          <w:rFonts w:cstheme="minorHAnsi"/>
        </w:rPr>
        <w:t xml:space="preserve">Το </w:t>
      </w:r>
      <w:r w:rsidR="00951909" w:rsidRPr="00C00499">
        <w:rPr>
          <w:rFonts w:cstheme="minorHAnsi"/>
          <w:b/>
          <w:lang w:val="en-US"/>
        </w:rPr>
        <w:t>JBL</w:t>
      </w:r>
      <w:r w:rsidR="00951909" w:rsidRPr="00C00499">
        <w:rPr>
          <w:rFonts w:cstheme="minorHAnsi"/>
        </w:rPr>
        <w:t xml:space="preserve"> </w:t>
      </w:r>
      <w:r w:rsidR="008936F0" w:rsidRPr="00C00499">
        <w:rPr>
          <w:rFonts w:cstheme="minorHAnsi"/>
          <w:b/>
          <w:lang w:val="en-US"/>
        </w:rPr>
        <w:t>C</w:t>
      </w:r>
      <w:r w:rsidRPr="00C00499">
        <w:rPr>
          <w:rFonts w:cstheme="minorHAnsi"/>
          <w:b/>
          <w:lang w:val="en-US"/>
        </w:rPr>
        <w:t>harge</w:t>
      </w:r>
      <w:r w:rsidRPr="00C00499">
        <w:rPr>
          <w:rFonts w:cstheme="minorHAnsi"/>
          <w:b/>
        </w:rPr>
        <w:t xml:space="preserve"> 4</w:t>
      </w:r>
      <w:r w:rsidRPr="00C00499">
        <w:rPr>
          <w:rFonts w:cstheme="minorHAnsi"/>
        </w:rPr>
        <w:t xml:space="preserve"> θα διατίθεται στην Ανώτατη Προτεινόμενη Λιανική τιμή των €179</w:t>
      </w:r>
      <w:r w:rsidR="006939B2" w:rsidRPr="00C00499">
        <w:rPr>
          <w:rFonts w:cstheme="minorHAnsi"/>
        </w:rPr>
        <w:t xml:space="preserve"> σε 10 απίστευτα χρώματα</w:t>
      </w:r>
      <w:r w:rsidR="00D559BD" w:rsidRPr="00C00499">
        <w:rPr>
          <w:rFonts w:cstheme="minorHAnsi"/>
        </w:rPr>
        <w:t xml:space="preserve">, </w:t>
      </w:r>
      <w:r w:rsidRPr="00C00499">
        <w:rPr>
          <w:rFonts w:cstheme="minorHAnsi"/>
        </w:rPr>
        <w:t xml:space="preserve">τα </w:t>
      </w:r>
      <w:r w:rsidR="00951909" w:rsidRPr="00C00499">
        <w:rPr>
          <w:rFonts w:cstheme="minorHAnsi"/>
          <w:b/>
          <w:lang w:val="en-US"/>
        </w:rPr>
        <w:t>JBL</w:t>
      </w:r>
      <w:r w:rsidR="00951909" w:rsidRPr="00C00499">
        <w:rPr>
          <w:rFonts w:cstheme="minorHAnsi"/>
        </w:rPr>
        <w:t xml:space="preserve"> </w:t>
      </w:r>
      <w:proofErr w:type="spellStart"/>
      <w:r w:rsidRPr="00C00499">
        <w:rPr>
          <w:rFonts w:cstheme="minorHAnsi"/>
          <w:b/>
          <w:lang w:val="en-US"/>
        </w:rPr>
        <w:t>PartyBox</w:t>
      </w:r>
      <w:proofErr w:type="spellEnd"/>
      <w:r w:rsidRPr="00C00499">
        <w:rPr>
          <w:rFonts w:cstheme="minorHAnsi"/>
        </w:rPr>
        <w:t xml:space="preserve"> </w:t>
      </w:r>
      <w:r w:rsidRPr="00C00499">
        <w:rPr>
          <w:rFonts w:cstheme="minorHAnsi"/>
          <w:b/>
        </w:rPr>
        <w:t>200&amp;300</w:t>
      </w:r>
      <w:r w:rsidRPr="00C00499">
        <w:rPr>
          <w:rFonts w:cstheme="minorHAnsi"/>
        </w:rPr>
        <w:t xml:space="preserve"> στην Ανώτατη Προτεινόμενη Λιανική τιμή των €379€ και 449€ αντίστοιχα. </w:t>
      </w:r>
      <w:r w:rsidRPr="00C00499">
        <w:rPr>
          <w:rFonts w:cstheme="minorHAnsi"/>
          <w:lang w:val="en-US"/>
        </w:rPr>
        <w:t>To</w:t>
      </w:r>
      <w:r w:rsidRPr="00C00499">
        <w:rPr>
          <w:rFonts w:cstheme="minorHAnsi"/>
        </w:rPr>
        <w:t xml:space="preserve"> </w:t>
      </w:r>
      <w:proofErr w:type="spellStart"/>
      <w:r w:rsidR="00951909" w:rsidRPr="00C00499">
        <w:rPr>
          <w:rFonts w:cstheme="minorHAnsi"/>
          <w:b/>
          <w:lang w:val="en-US"/>
        </w:rPr>
        <w:t>harma</w:t>
      </w:r>
      <w:r w:rsidR="008936F0" w:rsidRPr="00C00499">
        <w:rPr>
          <w:rFonts w:cstheme="minorHAnsi"/>
          <w:b/>
          <w:lang w:val="en-US"/>
        </w:rPr>
        <w:t>n</w:t>
      </w:r>
      <w:proofErr w:type="spellEnd"/>
      <w:r w:rsidR="008936F0" w:rsidRPr="00C00499">
        <w:rPr>
          <w:rFonts w:cstheme="minorHAnsi"/>
          <w:b/>
        </w:rPr>
        <w:t>/</w:t>
      </w:r>
      <w:proofErr w:type="spellStart"/>
      <w:r w:rsidR="008936F0" w:rsidRPr="00C00499">
        <w:rPr>
          <w:rFonts w:cstheme="minorHAnsi"/>
          <w:b/>
          <w:lang w:val="en-US"/>
        </w:rPr>
        <w:t>kardon</w:t>
      </w:r>
      <w:proofErr w:type="spellEnd"/>
      <w:r w:rsidR="008936F0" w:rsidRPr="00C00499">
        <w:rPr>
          <w:rFonts w:cstheme="minorHAnsi"/>
        </w:rPr>
        <w:t xml:space="preserve"> </w:t>
      </w:r>
      <w:r w:rsidRPr="00C00499">
        <w:rPr>
          <w:rFonts w:cstheme="minorHAnsi"/>
          <w:b/>
          <w:lang w:val="en-US"/>
        </w:rPr>
        <w:t>Onyx</w:t>
      </w:r>
      <w:r w:rsidRPr="00C00499">
        <w:rPr>
          <w:rFonts w:cstheme="minorHAnsi"/>
          <w:b/>
        </w:rPr>
        <w:t xml:space="preserve"> </w:t>
      </w:r>
      <w:r w:rsidRPr="00C00499">
        <w:rPr>
          <w:rFonts w:cstheme="minorHAnsi"/>
          <w:b/>
          <w:lang w:val="en-US"/>
        </w:rPr>
        <w:t>Studio</w:t>
      </w:r>
      <w:r w:rsidRPr="00C00499">
        <w:rPr>
          <w:rFonts w:cstheme="minorHAnsi"/>
          <w:b/>
        </w:rPr>
        <w:t xml:space="preserve"> 5</w:t>
      </w:r>
      <w:r w:rsidRPr="00C00499">
        <w:rPr>
          <w:rFonts w:cstheme="minorHAnsi"/>
        </w:rPr>
        <w:t xml:space="preserve"> </w:t>
      </w:r>
      <w:r w:rsidR="00D559BD" w:rsidRPr="00C00499">
        <w:rPr>
          <w:rFonts w:cstheme="minorHAnsi"/>
        </w:rPr>
        <w:t>θα είναι διαθέσιμο</w:t>
      </w:r>
      <w:r w:rsidRPr="00C00499">
        <w:rPr>
          <w:rFonts w:cstheme="minorHAnsi"/>
        </w:rPr>
        <w:t xml:space="preserve"> σε </w:t>
      </w:r>
      <w:r w:rsidR="0063798D" w:rsidRPr="00C00499">
        <w:rPr>
          <w:rFonts w:cstheme="minorHAnsi"/>
        </w:rPr>
        <w:t>μπλε, γκρι και μαύρο χρώμα</w:t>
      </w:r>
      <w:r w:rsidRPr="00C00499">
        <w:rPr>
          <w:rFonts w:cstheme="minorHAnsi"/>
        </w:rPr>
        <w:t xml:space="preserve"> στη τιμή των 229,00€, </w:t>
      </w:r>
      <w:r w:rsidR="00D559BD" w:rsidRPr="00C00499">
        <w:rPr>
          <w:rFonts w:cstheme="minorHAnsi"/>
        </w:rPr>
        <w:t xml:space="preserve">ενώ </w:t>
      </w:r>
      <w:r w:rsidR="00E6657F" w:rsidRPr="00C00499">
        <w:rPr>
          <w:rFonts w:cstheme="minorHAnsi"/>
        </w:rPr>
        <w:t xml:space="preserve">η </w:t>
      </w:r>
      <w:proofErr w:type="spellStart"/>
      <w:r w:rsidR="00E6657F" w:rsidRPr="00C00499">
        <w:rPr>
          <w:rFonts w:cstheme="minorHAnsi"/>
          <w:b/>
          <w:lang w:val="en-US"/>
        </w:rPr>
        <w:t>harman</w:t>
      </w:r>
      <w:proofErr w:type="spellEnd"/>
      <w:r w:rsidR="00E6657F" w:rsidRPr="00C00499">
        <w:rPr>
          <w:rFonts w:cstheme="minorHAnsi"/>
          <w:b/>
        </w:rPr>
        <w:t xml:space="preserve"> </w:t>
      </w:r>
      <w:proofErr w:type="spellStart"/>
      <w:r w:rsidR="00E6657F" w:rsidRPr="00C00499">
        <w:rPr>
          <w:rFonts w:cstheme="minorHAnsi"/>
          <w:b/>
          <w:lang w:val="en-US"/>
        </w:rPr>
        <w:t>Kardon</w:t>
      </w:r>
      <w:proofErr w:type="spellEnd"/>
      <w:r w:rsidR="00E6657F" w:rsidRPr="00C00499">
        <w:rPr>
          <w:rFonts w:cstheme="minorHAnsi"/>
          <w:b/>
        </w:rPr>
        <w:t xml:space="preserve"> </w:t>
      </w:r>
      <w:r w:rsidR="00E6657F" w:rsidRPr="00C00499">
        <w:rPr>
          <w:rFonts w:cstheme="minorHAnsi"/>
          <w:b/>
          <w:lang w:val="en-US"/>
        </w:rPr>
        <w:t>Enchant</w:t>
      </w:r>
      <w:r w:rsidR="00E6657F" w:rsidRPr="00C00499">
        <w:rPr>
          <w:rFonts w:cstheme="minorHAnsi"/>
          <w:b/>
        </w:rPr>
        <w:t xml:space="preserve"> 800</w:t>
      </w:r>
      <w:r w:rsidRPr="00C00499">
        <w:rPr>
          <w:rFonts w:cstheme="minorHAnsi"/>
        </w:rPr>
        <w:t xml:space="preserve"> στη τιμή των </w:t>
      </w:r>
      <w:r w:rsidR="003500F0" w:rsidRPr="00C00499">
        <w:rPr>
          <w:rFonts w:cstheme="minorHAnsi"/>
        </w:rPr>
        <w:t>699</w:t>
      </w:r>
      <w:r w:rsidRPr="00C00499">
        <w:rPr>
          <w:rFonts w:cstheme="minorHAnsi"/>
        </w:rPr>
        <w:t>.</w:t>
      </w:r>
      <w:r w:rsidR="003500F0" w:rsidRPr="00C00499">
        <w:rPr>
          <w:rFonts w:cstheme="minorHAnsi"/>
        </w:rPr>
        <w:t>95</w:t>
      </w:r>
      <w:r w:rsidR="0063798D" w:rsidRPr="00C00499">
        <w:rPr>
          <w:rFonts w:cstheme="minorHAnsi"/>
        </w:rPr>
        <w:t>€.</w:t>
      </w:r>
      <w:r w:rsidRPr="00C00499">
        <w:rPr>
          <w:rFonts w:cstheme="minorHAnsi"/>
        </w:rPr>
        <w:t xml:space="preserve"> Από τα μέσα</w:t>
      </w:r>
      <w:r w:rsidRPr="00C00499">
        <w:t xml:space="preserve"> Νοεμβρίου θα βρίσκoνται στις προθήκες όλων των δίκτυων Λιανικής και σε ένα εκτεταμένο δίκτυο εξουσιοδοτημένων καταστημάτων Ήχου και Εικόνας σε όλη την Ελλάδα. </w:t>
      </w:r>
    </w:p>
    <w:p w:rsidR="0057585B" w:rsidRPr="00C00499" w:rsidRDefault="0057585B" w:rsidP="001F12F7">
      <w:pPr>
        <w:jc w:val="both"/>
        <w:rPr>
          <w:b/>
          <w:sz w:val="18"/>
          <w:szCs w:val="18"/>
          <w:lang w:val="en-US"/>
        </w:rPr>
      </w:pPr>
      <w:r w:rsidRPr="00C00499">
        <w:rPr>
          <w:b/>
          <w:sz w:val="18"/>
          <w:szCs w:val="18"/>
        </w:rPr>
        <w:t>Τα</w:t>
      </w:r>
      <w:r w:rsidRPr="00C00499">
        <w:rPr>
          <w:b/>
          <w:sz w:val="18"/>
          <w:szCs w:val="18"/>
          <w:lang w:val="en-US"/>
        </w:rPr>
        <w:t xml:space="preserve"> </w:t>
      </w:r>
      <w:r w:rsidRPr="00C00499">
        <w:rPr>
          <w:b/>
          <w:sz w:val="18"/>
          <w:szCs w:val="18"/>
          <w:lang w:val="en-GB"/>
        </w:rPr>
        <w:t>brand</w:t>
      </w:r>
      <w:r w:rsidRPr="00C00499">
        <w:rPr>
          <w:b/>
          <w:sz w:val="18"/>
          <w:szCs w:val="18"/>
          <w:lang w:val="en-US"/>
        </w:rPr>
        <w:t xml:space="preserve"> </w:t>
      </w:r>
      <w:r w:rsidRPr="00C00499">
        <w:rPr>
          <w:b/>
          <w:sz w:val="18"/>
          <w:szCs w:val="18"/>
          <w:lang w:val="en-GB"/>
        </w:rPr>
        <w:t>names</w:t>
      </w:r>
      <w:r w:rsidRPr="00C00499">
        <w:rPr>
          <w:b/>
          <w:sz w:val="18"/>
          <w:szCs w:val="18"/>
          <w:lang w:val="en-US"/>
        </w:rPr>
        <w:t xml:space="preserve"> </w:t>
      </w:r>
      <w:r w:rsidRPr="00C00499">
        <w:rPr>
          <w:b/>
          <w:sz w:val="18"/>
          <w:szCs w:val="18"/>
          <w:lang w:val="en-GB"/>
        </w:rPr>
        <w:t>h</w:t>
      </w:r>
      <w:proofErr w:type="spellStart"/>
      <w:r w:rsidRPr="00C00499">
        <w:rPr>
          <w:b/>
          <w:sz w:val="18"/>
          <w:szCs w:val="18"/>
          <w:lang w:val="en-US"/>
        </w:rPr>
        <w:t>arman</w:t>
      </w:r>
      <w:proofErr w:type="spellEnd"/>
      <w:r w:rsidRPr="00C00499">
        <w:rPr>
          <w:b/>
          <w:sz w:val="18"/>
          <w:szCs w:val="18"/>
          <w:lang w:val="en-US"/>
        </w:rPr>
        <w:t>/</w:t>
      </w:r>
      <w:r w:rsidRPr="00C00499">
        <w:rPr>
          <w:b/>
          <w:sz w:val="18"/>
          <w:szCs w:val="18"/>
          <w:lang w:val="en-GB"/>
        </w:rPr>
        <w:t>k</w:t>
      </w:r>
      <w:proofErr w:type="spellStart"/>
      <w:r w:rsidRPr="00C00499">
        <w:rPr>
          <w:b/>
          <w:sz w:val="18"/>
          <w:szCs w:val="18"/>
          <w:lang w:val="en-US"/>
        </w:rPr>
        <w:t>ardon</w:t>
      </w:r>
      <w:proofErr w:type="spellEnd"/>
      <w:r w:rsidRPr="00C00499">
        <w:rPr>
          <w:rFonts w:cs="Arial"/>
          <w:color w:val="000000"/>
          <w:sz w:val="18"/>
          <w:szCs w:val="18"/>
          <w:vertAlign w:val="superscript"/>
        </w:rPr>
        <w:sym w:font="Symbol" w:char="00D2"/>
      </w:r>
      <w:r w:rsidRPr="00C00499">
        <w:rPr>
          <w:b/>
          <w:sz w:val="18"/>
          <w:szCs w:val="18"/>
          <w:lang w:val="en-US"/>
        </w:rPr>
        <w:t>, JBL</w:t>
      </w:r>
      <w:r w:rsidRPr="00C00499">
        <w:rPr>
          <w:rFonts w:cs="Arial"/>
          <w:color w:val="000000"/>
          <w:sz w:val="18"/>
          <w:szCs w:val="18"/>
          <w:vertAlign w:val="superscript"/>
        </w:rPr>
        <w:sym w:font="Symbol" w:char="00D2"/>
      </w:r>
      <w:r w:rsidRPr="00C00499">
        <w:rPr>
          <w:b/>
          <w:sz w:val="18"/>
          <w:szCs w:val="18"/>
          <w:lang w:val="en-US"/>
        </w:rPr>
        <w:t xml:space="preserve"> </w:t>
      </w:r>
      <w:r w:rsidRPr="00C00499">
        <w:rPr>
          <w:b/>
          <w:sz w:val="18"/>
          <w:szCs w:val="18"/>
        </w:rPr>
        <w:t>και</w:t>
      </w:r>
      <w:r w:rsidRPr="00C00499">
        <w:rPr>
          <w:b/>
          <w:sz w:val="18"/>
          <w:szCs w:val="18"/>
          <w:lang w:val="en-US"/>
        </w:rPr>
        <w:t xml:space="preserve"> Infinity</w:t>
      </w:r>
      <w:r w:rsidRPr="00C00499">
        <w:rPr>
          <w:rFonts w:cs="Arial"/>
          <w:color w:val="000000"/>
          <w:sz w:val="18"/>
          <w:szCs w:val="18"/>
          <w:vertAlign w:val="superscript"/>
        </w:rPr>
        <w:sym w:font="Symbol" w:char="00D2"/>
      </w:r>
      <w:r w:rsidRPr="00C00499">
        <w:rPr>
          <w:b/>
          <w:sz w:val="18"/>
          <w:szCs w:val="18"/>
          <w:lang w:val="en-US"/>
        </w:rPr>
        <w:t xml:space="preserve"> </w:t>
      </w:r>
      <w:r w:rsidRPr="00C00499">
        <w:rPr>
          <w:b/>
          <w:sz w:val="18"/>
          <w:szCs w:val="18"/>
        </w:rPr>
        <w:t>ανήκουν</w:t>
      </w:r>
      <w:r w:rsidRPr="00C00499">
        <w:rPr>
          <w:b/>
          <w:sz w:val="18"/>
          <w:szCs w:val="18"/>
          <w:lang w:val="en-US"/>
        </w:rPr>
        <w:t xml:space="preserve"> </w:t>
      </w:r>
      <w:r w:rsidRPr="00C00499">
        <w:rPr>
          <w:b/>
          <w:sz w:val="18"/>
          <w:szCs w:val="18"/>
        </w:rPr>
        <w:t>στη</w:t>
      </w:r>
      <w:r w:rsidRPr="00C00499">
        <w:rPr>
          <w:b/>
          <w:sz w:val="18"/>
          <w:szCs w:val="18"/>
          <w:lang w:val="en-US"/>
        </w:rPr>
        <w:t xml:space="preserve"> Harman International Industries.</w:t>
      </w:r>
    </w:p>
    <w:p w:rsidR="0057585B" w:rsidRPr="00C00499" w:rsidRDefault="0057585B" w:rsidP="001F12F7">
      <w:pPr>
        <w:jc w:val="both"/>
        <w:rPr>
          <w:b/>
          <w:sz w:val="18"/>
          <w:szCs w:val="18"/>
        </w:rPr>
      </w:pPr>
      <w:r w:rsidRPr="00C00499">
        <w:rPr>
          <w:sz w:val="18"/>
          <w:szCs w:val="18"/>
        </w:rPr>
        <w:t xml:space="preserve">Για περισσότερες πληροφορίες μπορείτε να επικοινωνήσετε με τη WaveMotion, τον αποκλειστικό διανομέα της Harman International Industries στην Ελλάδα, στο τηλ.: 210-9244505 ή να επισκεφθείτε τις ιστοσελίδες: </w:t>
      </w:r>
      <w:hyperlink r:id="rId17" w:history="1">
        <w:r w:rsidRPr="00C00499">
          <w:rPr>
            <w:b/>
            <w:sz w:val="18"/>
            <w:szCs w:val="18"/>
          </w:rPr>
          <w:t>www.wavemotion.gr</w:t>
        </w:r>
      </w:hyperlink>
      <w:r w:rsidRPr="00C00499">
        <w:rPr>
          <w:b/>
          <w:sz w:val="18"/>
          <w:szCs w:val="18"/>
        </w:rPr>
        <w:t xml:space="preserve">  και </w:t>
      </w:r>
      <w:hyperlink r:id="rId18" w:history="1">
        <w:r w:rsidRPr="00C00499">
          <w:rPr>
            <w:rStyle w:val="Hyperlink"/>
            <w:b/>
            <w:sz w:val="18"/>
            <w:szCs w:val="18"/>
          </w:rPr>
          <w:t>www.</w:t>
        </w:r>
        <w:r w:rsidRPr="00C00499">
          <w:rPr>
            <w:rStyle w:val="Hyperlink"/>
            <w:b/>
            <w:sz w:val="18"/>
            <w:szCs w:val="18"/>
            <w:lang w:val="en-GB"/>
          </w:rPr>
          <w:t>JBL</w:t>
        </w:r>
        <w:r w:rsidRPr="00C00499">
          <w:rPr>
            <w:rStyle w:val="Hyperlink"/>
            <w:b/>
            <w:sz w:val="18"/>
            <w:szCs w:val="18"/>
          </w:rPr>
          <w:t>.com</w:t>
        </w:r>
      </w:hyperlink>
      <w:r w:rsidRPr="00C00499">
        <w:rPr>
          <w:b/>
          <w:sz w:val="18"/>
          <w:szCs w:val="18"/>
        </w:rPr>
        <w:t xml:space="preserve"> .</w:t>
      </w:r>
    </w:p>
    <w:p w:rsidR="00CE7CDC" w:rsidRPr="00923B38" w:rsidRDefault="00CE7CDC" w:rsidP="00CE7CDC">
      <w:pPr>
        <w:jc w:val="both"/>
        <w:rPr>
          <w:rFonts w:cstheme="minorHAnsi"/>
          <w:b/>
          <w:sz w:val="18"/>
        </w:rPr>
      </w:pPr>
      <w:r w:rsidRPr="00923B38">
        <w:rPr>
          <w:rFonts w:cstheme="minorHAnsi"/>
          <w:b/>
          <w:sz w:val="18"/>
        </w:rPr>
        <w:t xml:space="preserve">Για την </w:t>
      </w:r>
      <w:proofErr w:type="spellStart"/>
      <w:r w:rsidRPr="00923B38">
        <w:rPr>
          <w:rFonts w:cstheme="minorHAnsi"/>
          <w:b/>
          <w:sz w:val="18"/>
          <w:lang w:val="en-GB"/>
        </w:rPr>
        <w:t>WaveMotion</w:t>
      </w:r>
      <w:proofErr w:type="spellEnd"/>
      <w:r w:rsidRPr="00923B38">
        <w:rPr>
          <w:rFonts w:cstheme="minorHAnsi"/>
          <w:b/>
          <w:sz w:val="18"/>
        </w:rPr>
        <w:t>:</w:t>
      </w:r>
    </w:p>
    <w:p w:rsidR="00CE7CDC" w:rsidRPr="00923B38" w:rsidRDefault="00CE7CDC" w:rsidP="00CE7CDC">
      <w:pPr>
        <w:jc w:val="both"/>
        <w:rPr>
          <w:rFonts w:cstheme="minorHAnsi"/>
          <w:sz w:val="18"/>
        </w:rPr>
      </w:pPr>
      <w:r w:rsidRPr="00923B38">
        <w:rPr>
          <w:rFonts w:cstheme="minorHAnsi"/>
          <w:sz w:val="18"/>
          <w:lang w:val="en-GB"/>
        </w:rPr>
        <w:t>H</w:t>
      </w:r>
      <w:r w:rsidRPr="00923B38">
        <w:rPr>
          <w:rFonts w:cstheme="minorHAnsi"/>
          <w:sz w:val="18"/>
        </w:rPr>
        <w:t xml:space="preserve"> WaveMotion/ΤΖΙΡΑΛΗΣ &amp; Συνεργάτες Α.Ε., ιδρύθηκε το 1983 και εδρεύει στην Αθήνα. Είναι ανώνυμη εισαγωγική εταιρεία, δομημένη σε δύο αυτόνομες επιχειρησιακές μονάδες, τη </w:t>
      </w:r>
      <w:r w:rsidRPr="00923B38">
        <w:rPr>
          <w:rFonts w:cstheme="minorHAnsi"/>
          <w:b/>
          <w:sz w:val="18"/>
        </w:rPr>
        <w:t>WaveMotion</w:t>
      </w:r>
      <w:r w:rsidRPr="00923B38">
        <w:rPr>
          <w:rFonts w:cstheme="minorHAnsi"/>
          <w:sz w:val="18"/>
        </w:rPr>
        <w:t xml:space="preserve"> και την </w:t>
      </w:r>
      <w:proofErr w:type="spellStart"/>
      <w:r w:rsidRPr="00923B38">
        <w:rPr>
          <w:rFonts w:cstheme="minorHAnsi"/>
          <w:sz w:val="18"/>
          <w:lang w:val="en-US"/>
        </w:rPr>
        <w:t>int</w:t>
      </w:r>
      <w:proofErr w:type="spellEnd"/>
      <w:r w:rsidRPr="00923B38">
        <w:rPr>
          <w:rFonts w:cstheme="minorHAnsi"/>
          <w:sz w:val="18"/>
        </w:rPr>
        <w:t xml:space="preserve"> electronics. </w:t>
      </w:r>
    </w:p>
    <w:p w:rsidR="00CE7CDC" w:rsidRPr="00923B38" w:rsidRDefault="00CE7CDC" w:rsidP="00CE7CDC">
      <w:pPr>
        <w:jc w:val="both"/>
        <w:rPr>
          <w:rFonts w:cstheme="minorHAnsi"/>
          <w:sz w:val="18"/>
        </w:rPr>
      </w:pPr>
      <w:r w:rsidRPr="00923B38">
        <w:rPr>
          <w:rFonts w:cstheme="minorHAnsi"/>
          <w:sz w:val="18"/>
        </w:rPr>
        <w:t xml:space="preserve">Η επιχειρησιακή μονάδα </w:t>
      </w:r>
      <w:proofErr w:type="spellStart"/>
      <w:r w:rsidRPr="00923B38">
        <w:rPr>
          <w:rFonts w:cstheme="minorHAnsi"/>
          <w:sz w:val="18"/>
          <w:lang w:val="en-US"/>
        </w:rPr>
        <w:t>int</w:t>
      </w:r>
      <w:proofErr w:type="spellEnd"/>
      <w:r w:rsidRPr="00923B38">
        <w:rPr>
          <w:rFonts w:cstheme="minorHAnsi"/>
          <w:sz w:val="18"/>
        </w:rPr>
        <w:t xml:space="preserve"> electronics δραστηριοποιείται στην αγορά της πληροφορικής και εξειδικεύεται στο χώρο του mobile computing, παρέχοντας ολοκληρωμένες mobile computing λύσεις σε εταιρείες και οργανισμούς. </w:t>
      </w:r>
    </w:p>
    <w:p w:rsidR="00CE7CDC" w:rsidRPr="00923B38" w:rsidRDefault="00CE7CDC" w:rsidP="00CE7CDC">
      <w:pPr>
        <w:jc w:val="both"/>
        <w:rPr>
          <w:rFonts w:cstheme="minorHAnsi"/>
          <w:b/>
          <w:sz w:val="18"/>
        </w:rPr>
      </w:pPr>
      <w:r w:rsidRPr="00923B38">
        <w:rPr>
          <w:rFonts w:cstheme="minorHAnsi"/>
          <w:b/>
          <w:sz w:val="18"/>
        </w:rPr>
        <w:lastRenderedPageBreak/>
        <w:t xml:space="preserve">Η επιχειρησιακή μονάδα WaveMotion, δημιουργήθηκε τον Μάρτιο του 2007 και δραστηριοποιείται στο χώρο των smart electronics, της υψηλής τεχνολογίας, του ήχου και της εικόνας. </w:t>
      </w:r>
    </w:p>
    <w:p w:rsidR="00CE7CDC" w:rsidRPr="00923B38" w:rsidRDefault="00CE7CDC" w:rsidP="00CE7CDC">
      <w:pPr>
        <w:jc w:val="both"/>
        <w:rPr>
          <w:rFonts w:cstheme="minorHAnsi"/>
          <w:sz w:val="18"/>
        </w:rPr>
      </w:pPr>
      <w:r w:rsidRPr="00923B38">
        <w:rPr>
          <w:rFonts w:cstheme="minorHAnsi"/>
          <w:sz w:val="18"/>
        </w:rPr>
        <w:t>H λέξη WaveMotion μας παραπέμπει σε λέξεις όπως: ήχος, φως, εικόνα, δύναμη, ταχύτητα, διασκέδαση. Όπως τα κύματα κινούνται διαρκώς και με ταχύτητα, με τον ίδιο τρόπο εξελίσσεται η τεχνολογία στον ήχο, την εικόνα, τις τηλεπικοινωνίες, την πληροφορική.</w:t>
      </w:r>
    </w:p>
    <w:p w:rsidR="00CE7CDC" w:rsidRPr="00923B38" w:rsidRDefault="00CE7CDC" w:rsidP="00CE7CDC">
      <w:pPr>
        <w:jc w:val="both"/>
        <w:rPr>
          <w:rFonts w:cstheme="minorHAnsi"/>
          <w:sz w:val="18"/>
        </w:rPr>
      </w:pPr>
      <w:r w:rsidRPr="00923B38">
        <w:rPr>
          <w:rFonts w:cstheme="minorHAnsi"/>
          <w:sz w:val="18"/>
        </w:rPr>
        <w:t xml:space="preserve">Σκοπός της WaveMotion είναι η παροχή -στην Ελληνική αγορά- προϊόντων Υψηλής Τεχνολογίας, τα οποία συνδυάζουν την Τεχνολογία Αιχμής με την Αισθητική και το Μοντέρνο Σχεδιασμό. </w:t>
      </w:r>
    </w:p>
    <w:p w:rsidR="00CE7CDC" w:rsidRPr="00923B38" w:rsidRDefault="00CE7CDC" w:rsidP="00CE7CDC">
      <w:pPr>
        <w:jc w:val="both"/>
        <w:rPr>
          <w:rFonts w:cstheme="minorHAnsi"/>
          <w:sz w:val="18"/>
        </w:rPr>
      </w:pPr>
      <w:r w:rsidRPr="00923B38">
        <w:rPr>
          <w:rFonts w:cstheme="minorHAnsi"/>
          <w:sz w:val="18"/>
        </w:rPr>
        <w:t>Σήμερα, η WaveMotion διανέμει επίσημα στην ελληνική αγορά τα παρακάτω διεθνή brand names, τα οποία κατέχουν ηγετικές θέσεις στον τομέα δραστηριότητάς τους : harman/kardon, JBL, Infinity</w:t>
      </w:r>
    </w:p>
    <w:p w:rsidR="0057585B" w:rsidRPr="00CE7CDC" w:rsidRDefault="0057585B" w:rsidP="00C00499">
      <w:pPr>
        <w:jc w:val="both"/>
        <w:rPr>
          <w:rFonts w:cstheme="minorHAnsi"/>
          <w:sz w:val="18"/>
          <w:szCs w:val="18"/>
        </w:rPr>
      </w:pPr>
    </w:p>
    <w:sectPr w:rsidR="0057585B" w:rsidRPr="00CE7CDC" w:rsidSect="0080549E">
      <w:headerReference w:type="default" r:id="rId19"/>
      <w:footerReference w:type="default" r:id="rId20"/>
      <w:pgSz w:w="11906" w:h="16838"/>
      <w:pgMar w:top="1418" w:right="1134" w:bottom="1077" w:left="1134" w:header="709" w:footer="4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10977" w:rsidRDefault="00610977" w:rsidP="001F5406">
      <w:pPr>
        <w:spacing w:after="0" w:line="240" w:lineRule="auto"/>
      </w:pPr>
      <w:r>
        <w:separator/>
      </w:r>
    </w:p>
  </w:endnote>
  <w:endnote w:type="continuationSeparator" w:id="0">
    <w:p w:rsidR="00610977" w:rsidRDefault="00610977" w:rsidP="001F54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Calibri Light">
    <w:panose1 w:val="020F0302020204030204"/>
    <w:charset w:val="A1"/>
    <w:family w:val="swiss"/>
    <w:pitch w:val="variable"/>
    <w:sig w:usb0="E0002AFF" w:usb1="C000247B" w:usb2="00000009" w:usb3="00000000" w:csb0="000001FF" w:csb1="00000000"/>
  </w:font>
  <w:font w:name="Trebuchet MS">
    <w:panose1 w:val="020B0603020202020204"/>
    <w:charset w:val="A1"/>
    <w:family w:val="swiss"/>
    <w:pitch w:val="variable"/>
    <w:sig w:usb0="00000687" w:usb1="00000000" w:usb2="00000000" w:usb3="00000000" w:csb0="0000009F" w:csb1="00000000"/>
  </w:font>
  <w:font w:name="Arial">
    <w:panose1 w:val="020B0604020202020204"/>
    <w:charset w:val="A1"/>
    <w:family w:val="swiss"/>
    <w:pitch w:val="variable"/>
    <w:sig w:usb0="E0002E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1DB6" w:rsidRPr="00B87896" w:rsidRDefault="00341DB6" w:rsidP="00341DB6">
    <w:pPr>
      <w:pStyle w:val="Footer"/>
      <w:jc w:val="center"/>
      <w:rPr>
        <w:rFonts w:ascii="Tahoma" w:hAnsi="Tahoma"/>
        <w:smallCaps/>
        <w:sz w:val="16"/>
      </w:rPr>
    </w:pPr>
    <w:r w:rsidRPr="00B87896">
      <w:rPr>
        <w:rFonts w:ascii="Tahoma" w:hAnsi="Tahoma"/>
        <w:smallCaps/>
        <w:sz w:val="16"/>
      </w:rPr>
      <w:t xml:space="preserve">WaveMotion Α.Ε., Καλλισθένους 35, Αθήνα 118 51, Τ. 210-9244 505, </w:t>
    </w:r>
    <w:r w:rsidRPr="00B87896">
      <w:rPr>
        <w:rFonts w:ascii="Tahoma" w:hAnsi="Tahoma"/>
        <w:smallCaps/>
        <w:sz w:val="16"/>
        <w:lang w:val="en-GB"/>
      </w:rPr>
      <w:t>F</w:t>
    </w:r>
    <w:r w:rsidRPr="00B87896">
      <w:rPr>
        <w:rFonts w:ascii="Tahoma" w:hAnsi="Tahoma"/>
        <w:smallCaps/>
        <w:sz w:val="16"/>
      </w:rPr>
      <w:t>: 211-0123494</w:t>
    </w:r>
  </w:p>
  <w:p w:rsidR="00341DB6" w:rsidRPr="00134353" w:rsidRDefault="00341DB6" w:rsidP="00341DB6">
    <w:pPr>
      <w:pStyle w:val="Footer"/>
      <w:jc w:val="center"/>
      <w:rPr>
        <w:rFonts w:ascii="Tahoma" w:hAnsi="Tahoma"/>
        <w:sz w:val="16"/>
      </w:rPr>
    </w:pPr>
    <w:r w:rsidRPr="00DB2D80">
      <w:rPr>
        <w:rFonts w:ascii="Tahoma" w:hAnsi="Tahoma"/>
        <w:sz w:val="16"/>
        <w:lang w:val="en-GB"/>
      </w:rPr>
      <w:t>www</w:t>
    </w:r>
    <w:r w:rsidRPr="00134353">
      <w:rPr>
        <w:rFonts w:ascii="Tahoma" w:hAnsi="Tahoma"/>
        <w:sz w:val="16"/>
      </w:rPr>
      <w:t>.</w:t>
    </w:r>
    <w:r>
      <w:rPr>
        <w:rFonts w:ascii="Tahoma" w:hAnsi="Tahoma"/>
        <w:sz w:val="16"/>
      </w:rPr>
      <w:t>wavemotion</w:t>
    </w:r>
    <w:r w:rsidRPr="00134353">
      <w:rPr>
        <w:rFonts w:ascii="Tahoma" w:hAnsi="Tahoma"/>
        <w:sz w:val="16"/>
      </w:rPr>
      <w:t>.</w:t>
    </w:r>
    <w:r>
      <w:rPr>
        <w:rFonts w:ascii="Tahoma" w:hAnsi="Tahoma"/>
        <w:sz w:val="16"/>
      </w:rPr>
      <w:t>gr</w:t>
    </w:r>
  </w:p>
  <w:p w:rsidR="00341DB6" w:rsidRDefault="00341DB6">
    <w:pPr>
      <w:pStyle w:val="Footer"/>
    </w:pPr>
  </w:p>
  <w:p w:rsidR="00341DB6" w:rsidRDefault="00341D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10977" w:rsidRDefault="00610977" w:rsidP="001F5406">
      <w:pPr>
        <w:spacing w:after="0" w:line="240" w:lineRule="auto"/>
      </w:pPr>
      <w:r>
        <w:separator/>
      </w:r>
    </w:p>
  </w:footnote>
  <w:footnote w:type="continuationSeparator" w:id="0">
    <w:p w:rsidR="00610977" w:rsidRDefault="00610977" w:rsidP="001F54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5406" w:rsidRDefault="00960644">
    <w:pPr>
      <w:pStyle w:val="Header"/>
    </w:pPr>
    <w:r>
      <w:rPr>
        <w:noProof/>
        <w:lang w:val="en-GB" w:eastAsia="en-GB"/>
      </w:rPr>
      <w:drawing>
        <wp:anchor distT="0" distB="0" distL="114300" distR="114300" simplePos="0" relativeHeight="251660288" behindDoc="1" locked="0" layoutInCell="1" allowOverlap="1">
          <wp:simplePos x="0" y="0"/>
          <wp:positionH relativeFrom="column">
            <wp:posOffset>3318510</wp:posOffset>
          </wp:positionH>
          <wp:positionV relativeFrom="paragraph">
            <wp:posOffset>-173990</wp:posOffset>
          </wp:positionV>
          <wp:extent cx="1726406" cy="276225"/>
          <wp:effectExtent l="0" t="0" r="7620" b="0"/>
          <wp:wrapTight wrapText="bothSides">
            <wp:wrapPolygon edited="0">
              <wp:start x="0" y="0"/>
              <wp:lineTo x="0" y="19366"/>
              <wp:lineTo x="21457" y="19366"/>
              <wp:lineTo x="2145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 Harman Kardon (black - on whit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26406" cy="276225"/>
                  </a:xfrm>
                  <a:prstGeom prst="rect">
                    <a:avLst/>
                  </a:prstGeom>
                </pic:spPr>
              </pic:pic>
            </a:graphicData>
          </a:graphic>
          <wp14:sizeRelH relativeFrom="page">
            <wp14:pctWidth>0</wp14:pctWidth>
          </wp14:sizeRelH>
          <wp14:sizeRelV relativeFrom="page">
            <wp14:pctHeight>0</wp14:pctHeight>
          </wp14:sizeRelV>
        </wp:anchor>
      </w:drawing>
    </w:r>
    <w:r w:rsidR="0080549E">
      <w:rPr>
        <w:noProof/>
        <w:lang w:val="en-GB" w:eastAsia="en-GB"/>
      </w:rPr>
      <w:drawing>
        <wp:anchor distT="0" distB="0" distL="114300" distR="114300" simplePos="0" relativeHeight="251658240" behindDoc="1" locked="0" layoutInCell="1" allowOverlap="1" wp14:anchorId="625C53E6" wp14:editId="0B0B8ECD">
          <wp:simplePos x="0" y="0"/>
          <wp:positionH relativeFrom="margin">
            <wp:align>left</wp:align>
          </wp:positionH>
          <wp:positionV relativeFrom="paragraph">
            <wp:posOffset>-276860</wp:posOffset>
          </wp:positionV>
          <wp:extent cx="2151380" cy="617220"/>
          <wp:effectExtent l="0" t="0" r="1270" b="0"/>
          <wp:wrapTight wrapText="bothSides">
            <wp:wrapPolygon edited="0">
              <wp:start x="0" y="0"/>
              <wp:lineTo x="0" y="20667"/>
              <wp:lineTo x="21421" y="20667"/>
              <wp:lineTo x="21421" y="0"/>
              <wp:lineTo x="0" y="0"/>
            </wp:wrapPolygon>
          </wp:wrapTight>
          <wp:docPr id="7" name="Picture 7" descr="logo%20wavemotion_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20wavemotion_lo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51380" cy="617220"/>
                  </a:xfrm>
                  <a:prstGeom prst="rect">
                    <a:avLst/>
                  </a:prstGeom>
                  <a:noFill/>
                  <a:ln>
                    <a:noFill/>
                  </a:ln>
                </pic:spPr>
              </pic:pic>
            </a:graphicData>
          </a:graphic>
          <wp14:sizeRelH relativeFrom="page">
            <wp14:pctWidth>0</wp14:pctWidth>
          </wp14:sizeRelH>
          <wp14:sizeRelV relativeFrom="page">
            <wp14:pctHeight>0</wp14:pctHeight>
          </wp14:sizeRelV>
        </wp:anchor>
      </w:drawing>
    </w:r>
    <w:r w:rsidR="0080549E">
      <w:rPr>
        <w:noProof/>
        <w:lang w:val="en-GB" w:eastAsia="en-GB"/>
      </w:rPr>
      <w:drawing>
        <wp:anchor distT="0" distB="0" distL="114300" distR="114300" simplePos="0" relativeHeight="251659264" behindDoc="1" locked="0" layoutInCell="1" allowOverlap="1" wp14:anchorId="51B3FDD6" wp14:editId="011DCF44">
          <wp:simplePos x="0" y="0"/>
          <wp:positionH relativeFrom="margin">
            <wp:align>right</wp:align>
          </wp:positionH>
          <wp:positionV relativeFrom="paragraph">
            <wp:posOffset>-354330</wp:posOffset>
          </wp:positionV>
          <wp:extent cx="771525" cy="714375"/>
          <wp:effectExtent l="0" t="0" r="9525" b="9525"/>
          <wp:wrapTight wrapText="bothSides">
            <wp:wrapPolygon edited="0">
              <wp:start x="0" y="0"/>
              <wp:lineTo x="0" y="21312"/>
              <wp:lineTo x="21333" y="21312"/>
              <wp:lineTo x="2133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1525" cy="714375"/>
                  </a:xfrm>
                  <a:prstGeom prst="rect">
                    <a:avLst/>
                  </a:prstGeom>
                  <a:noFill/>
                </pic:spPr>
              </pic:pic>
            </a:graphicData>
          </a:graphic>
          <wp14:sizeRelH relativeFrom="page">
            <wp14:pctWidth>0</wp14:pctWidth>
          </wp14:sizeRelH>
          <wp14:sizeRelV relativeFrom="page">
            <wp14:pctHeight>0</wp14:pctHeight>
          </wp14:sizeRelV>
        </wp:anchor>
      </w:drawing>
    </w:r>
  </w:p>
  <w:p w:rsidR="001F5406" w:rsidRDefault="001F54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AA6177"/>
    <w:multiLevelType w:val="hybridMultilevel"/>
    <w:tmpl w:val="7010A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E1128F"/>
    <w:multiLevelType w:val="multilevel"/>
    <w:tmpl w:val="727A2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B806406"/>
    <w:multiLevelType w:val="hybridMultilevel"/>
    <w:tmpl w:val="275410B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4E2767F1"/>
    <w:multiLevelType w:val="hybridMultilevel"/>
    <w:tmpl w:val="AE1C1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38C735B"/>
    <w:multiLevelType w:val="hybridMultilevel"/>
    <w:tmpl w:val="7A52F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4B835DC"/>
    <w:multiLevelType w:val="hybridMultilevel"/>
    <w:tmpl w:val="0CBCDF5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6EAE46B1"/>
    <w:multiLevelType w:val="hybridMultilevel"/>
    <w:tmpl w:val="3724C31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73BC323E"/>
    <w:multiLevelType w:val="multilevel"/>
    <w:tmpl w:val="428AF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A3B74A5"/>
    <w:multiLevelType w:val="hybridMultilevel"/>
    <w:tmpl w:val="73AAC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2"/>
  </w:num>
  <w:num w:numId="4">
    <w:abstractNumId w:val="0"/>
  </w:num>
  <w:num w:numId="5">
    <w:abstractNumId w:val="1"/>
  </w:num>
  <w:num w:numId="6">
    <w:abstractNumId w:val="4"/>
  </w:num>
  <w:num w:numId="7">
    <w:abstractNumId w:val="7"/>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gBCU1NTc1MTQ1NLYyUdpeDU4uLM/DyQAsNaAHA3EJYsAAAA"/>
  </w:docVars>
  <w:rsids>
    <w:rsidRoot w:val="00F65350"/>
    <w:rsid w:val="0002424D"/>
    <w:rsid w:val="00027282"/>
    <w:rsid w:val="00047D73"/>
    <w:rsid w:val="00077E61"/>
    <w:rsid w:val="000A76F8"/>
    <w:rsid w:val="000B15D1"/>
    <w:rsid w:val="000D4F6F"/>
    <w:rsid w:val="001065AA"/>
    <w:rsid w:val="001176D4"/>
    <w:rsid w:val="00145386"/>
    <w:rsid w:val="00160401"/>
    <w:rsid w:val="001657D2"/>
    <w:rsid w:val="00185DE9"/>
    <w:rsid w:val="001F12F7"/>
    <w:rsid w:val="001F5406"/>
    <w:rsid w:val="0020219F"/>
    <w:rsid w:val="00205669"/>
    <w:rsid w:val="00205D47"/>
    <w:rsid w:val="00220602"/>
    <w:rsid w:val="002269BE"/>
    <w:rsid w:val="00244FB6"/>
    <w:rsid w:val="00254407"/>
    <w:rsid w:val="00262970"/>
    <w:rsid w:val="0026635D"/>
    <w:rsid w:val="00286DD3"/>
    <w:rsid w:val="002A0195"/>
    <w:rsid w:val="002B789A"/>
    <w:rsid w:val="002C6EB5"/>
    <w:rsid w:val="002F6F78"/>
    <w:rsid w:val="002F77DF"/>
    <w:rsid w:val="0030335F"/>
    <w:rsid w:val="00341DB6"/>
    <w:rsid w:val="003500F0"/>
    <w:rsid w:val="003A07D3"/>
    <w:rsid w:val="003B37E4"/>
    <w:rsid w:val="003B641B"/>
    <w:rsid w:val="00443A6B"/>
    <w:rsid w:val="004635AE"/>
    <w:rsid w:val="004839B5"/>
    <w:rsid w:val="004A588A"/>
    <w:rsid w:val="005261F5"/>
    <w:rsid w:val="00535E21"/>
    <w:rsid w:val="00540E39"/>
    <w:rsid w:val="00543783"/>
    <w:rsid w:val="00563FD6"/>
    <w:rsid w:val="0057585B"/>
    <w:rsid w:val="0058079A"/>
    <w:rsid w:val="005C42E4"/>
    <w:rsid w:val="00610977"/>
    <w:rsid w:val="006132EA"/>
    <w:rsid w:val="0063798D"/>
    <w:rsid w:val="00641C10"/>
    <w:rsid w:val="00674273"/>
    <w:rsid w:val="00676569"/>
    <w:rsid w:val="006939B2"/>
    <w:rsid w:val="006B0288"/>
    <w:rsid w:val="006C45F0"/>
    <w:rsid w:val="006C77E4"/>
    <w:rsid w:val="006F6D77"/>
    <w:rsid w:val="00733902"/>
    <w:rsid w:val="007473DB"/>
    <w:rsid w:val="00750685"/>
    <w:rsid w:val="00763315"/>
    <w:rsid w:val="007D094B"/>
    <w:rsid w:val="007D7E7F"/>
    <w:rsid w:val="007E1665"/>
    <w:rsid w:val="0080549E"/>
    <w:rsid w:val="00842E83"/>
    <w:rsid w:val="00853D1D"/>
    <w:rsid w:val="0086028B"/>
    <w:rsid w:val="0087077B"/>
    <w:rsid w:val="00886EB0"/>
    <w:rsid w:val="008936F0"/>
    <w:rsid w:val="0090258E"/>
    <w:rsid w:val="00910D89"/>
    <w:rsid w:val="0092295B"/>
    <w:rsid w:val="0093707B"/>
    <w:rsid w:val="00951909"/>
    <w:rsid w:val="00960644"/>
    <w:rsid w:val="009628AE"/>
    <w:rsid w:val="0096320B"/>
    <w:rsid w:val="009E0ED2"/>
    <w:rsid w:val="00A85DBF"/>
    <w:rsid w:val="00A92CA2"/>
    <w:rsid w:val="00A941F3"/>
    <w:rsid w:val="00AB5CD2"/>
    <w:rsid w:val="00AB7D70"/>
    <w:rsid w:val="00AE1FAE"/>
    <w:rsid w:val="00B1363C"/>
    <w:rsid w:val="00B257F4"/>
    <w:rsid w:val="00B347A3"/>
    <w:rsid w:val="00B47087"/>
    <w:rsid w:val="00B4762E"/>
    <w:rsid w:val="00B72017"/>
    <w:rsid w:val="00B75169"/>
    <w:rsid w:val="00B87154"/>
    <w:rsid w:val="00BA60A0"/>
    <w:rsid w:val="00BF435C"/>
    <w:rsid w:val="00C00499"/>
    <w:rsid w:val="00C06207"/>
    <w:rsid w:val="00C07049"/>
    <w:rsid w:val="00C43037"/>
    <w:rsid w:val="00C6095E"/>
    <w:rsid w:val="00C732A3"/>
    <w:rsid w:val="00CC7D4A"/>
    <w:rsid w:val="00CE4615"/>
    <w:rsid w:val="00CE7CDC"/>
    <w:rsid w:val="00CF69DC"/>
    <w:rsid w:val="00D039DF"/>
    <w:rsid w:val="00D457A7"/>
    <w:rsid w:val="00D53DC0"/>
    <w:rsid w:val="00D559BD"/>
    <w:rsid w:val="00D90DD8"/>
    <w:rsid w:val="00DA2810"/>
    <w:rsid w:val="00DB4238"/>
    <w:rsid w:val="00DE171E"/>
    <w:rsid w:val="00E4625F"/>
    <w:rsid w:val="00E64C2A"/>
    <w:rsid w:val="00E6657F"/>
    <w:rsid w:val="00E97818"/>
    <w:rsid w:val="00EB0B67"/>
    <w:rsid w:val="00EB38B8"/>
    <w:rsid w:val="00F0674D"/>
    <w:rsid w:val="00F57261"/>
    <w:rsid w:val="00F65350"/>
    <w:rsid w:val="00F76051"/>
    <w:rsid w:val="00FF19A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47FF8C"/>
  <w15:chartTrackingRefBased/>
  <w15:docId w15:val="{11872434-BE74-466B-89A4-69F6007C2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rsid w:val="0002424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5DBF"/>
    <w:pPr>
      <w:ind w:left="720"/>
      <w:contextualSpacing/>
    </w:pPr>
  </w:style>
  <w:style w:type="paragraph" w:styleId="Header">
    <w:name w:val="header"/>
    <w:basedOn w:val="Normal"/>
    <w:link w:val="HeaderChar"/>
    <w:uiPriority w:val="99"/>
    <w:unhideWhenUsed/>
    <w:rsid w:val="001F5406"/>
    <w:pPr>
      <w:tabs>
        <w:tab w:val="center" w:pos="4320"/>
        <w:tab w:val="right" w:pos="8640"/>
      </w:tabs>
      <w:spacing w:after="0" w:line="240" w:lineRule="auto"/>
    </w:pPr>
  </w:style>
  <w:style w:type="character" w:customStyle="1" w:styleId="HeaderChar">
    <w:name w:val="Header Char"/>
    <w:basedOn w:val="DefaultParagraphFont"/>
    <w:link w:val="Header"/>
    <w:uiPriority w:val="99"/>
    <w:rsid w:val="001F5406"/>
  </w:style>
  <w:style w:type="paragraph" w:styleId="Footer">
    <w:name w:val="footer"/>
    <w:basedOn w:val="Normal"/>
    <w:link w:val="FooterChar"/>
    <w:uiPriority w:val="99"/>
    <w:unhideWhenUsed/>
    <w:rsid w:val="001F5406"/>
    <w:pPr>
      <w:tabs>
        <w:tab w:val="center" w:pos="4320"/>
        <w:tab w:val="right" w:pos="8640"/>
      </w:tabs>
      <w:spacing w:after="0" w:line="240" w:lineRule="auto"/>
    </w:pPr>
  </w:style>
  <w:style w:type="character" w:customStyle="1" w:styleId="FooterChar">
    <w:name w:val="Footer Char"/>
    <w:basedOn w:val="DefaultParagraphFont"/>
    <w:link w:val="Footer"/>
    <w:uiPriority w:val="99"/>
    <w:rsid w:val="001F5406"/>
  </w:style>
  <w:style w:type="character" w:styleId="Hyperlink">
    <w:name w:val="Hyperlink"/>
    <w:basedOn w:val="DefaultParagraphFont"/>
    <w:uiPriority w:val="99"/>
    <w:unhideWhenUsed/>
    <w:rsid w:val="001F5406"/>
    <w:rPr>
      <w:color w:val="0563C1" w:themeColor="hyperlink"/>
      <w:u w:val="single"/>
    </w:rPr>
  </w:style>
  <w:style w:type="character" w:styleId="FollowedHyperlink">
    <w:name w:val="FollowedHyperlink"/>
    <w:basedOn w:val="DefaultParagraphFont"/>
    <w:uiPriority w:val="99"/>
    <w:semiHidden/>
    <w:unhideWhenUsed/>
    <w:rsid w:val="003B641B"/>
    <w:rPr>
      <w:color w:val="954F72" w:themeColor="followedHyperlink"/>
      <w:u w:val="single"/>
    </w:rPr>
  </w:style>
  <w:style w:type="character" w:styleId="Strong">
    <w:name w:val="Strong"/>
    <w:basedOn w:val="DefaultParagraphFont"/>
    <w:uiPriority w:val="22"/>
    <w:qFormat/>
    <w:rsid w:val="00540E39"/>
    <w:rPr>
      <w:b/>
      <w:bCs/>
    </w:rPr>
  </w:style>
  <w:style w:type="paragraph" w:styleId="BodyText">
    <w:name w:val="Body Text"/>
    <w:basedOn w:val="Normal"/>
    <w:link w:val="BodyTextChar"/>
    <w:uiPriority w:val="99"/>
    <w:unhideWhenUsed/>
    <w:rsid w:val="009628AE"/>
    <w:pPr>
      <w:jc w:val="both"/>
    </w:pPr>
    <w:rPr>
      <w:rFonts w:ascii="Trebuchet MS" w:hAnsi="Trebuchet MS"/>
      <w:color w:val="333333"/>
      <w:shd w:val="clear" w:color="auto" w:fill="FFFFFF"/>
    </w:rPr>
  </w:style>
  <w:style w:type="character" w:customStyle="1" w:styleId="BodyTextChar">
    <w:name w:val="Body Text Char"/>
    <w:basedOn w:val="DefaultParagraphFont"/>
    <w:link w:val="BodyText"/>
    <w:uiPriority w:val="99"/>
    <w:rsid w:val="009628AE"/>
    <w:rPr>
      <w:rFonts w:ascii="Trebuchet MS" w:hAnsi="Trebuchet MS"/>
      <w:color w:val="333333"/>
    </w:rPr>
  </w:style>
  <w:style w:type="character" w:customStyle="1" w:styleId="Heading3Char">
    <w:name w:val="Heading 3 Char"/>
    <w:basedOn w:val="DefaultParagraphFont"/>
    <w:link w:val="Heading3"/>
    <w:uiPriority w:val="9"/>
    <w:rsid w:val="0002424D"/>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891846">
      <w:bodyDiv w:val="1"/>
      <w:marLeft w:val="0"/>
      <w:marRight w:val="0"/>
      <w:marTop w:val="0"/>
      <w:marBottom w:val="0"/>
      <w:divBdr>
        <w:top w:val="none" w:sz="0" w:space="0" w:color="auto"/>
        <w:left w:val="none" w:sz="0" w:space="0" w:color="auto"/>
        <w:bottom w:val="none" w:sz="0" w:space="0" w:color="auto"/>
        <w:right w:val="none" w:sz="0" w:space="0" w:color="auto"/>
      </w:divBdr>
    </w:div>
    <w:div w:id="518543592">
      <w:bodyDiv w:val="1"/>
      <w:marLeft w:val="0"/>
      <w:marRight w:val="0"/>
      <w:marTop w:val="0"/>
      <w:marBottom w:val="0"/>
      <w:divBdr>
        <w:top w:val="none" w:sz="0" w:space="0" w:color="auto"/>
        <w:left w:val="none" w:sz="0" w:space="0" w:color="auto"/>
        <w:bottom w:val="none" w:sz="0" w:space="0" w:color="auto"/>
        <w:right w:val="none" w:sz="0" w:space="0" w:color="auto"/>
      </w:divBdr>
    </w:div>
    <w:div w:id="1183324129">
      <w:bodyDiv w:val="1"/>
      <w:marLeft w:val="0"/>
      <w:marRight w:val="0"/>
      <w:marTop w:val="0"/>
      <w:marBottom w:val="0"/>
      <w:divBdr>
        <w:top w:val="none" w:sz="0" w:space="0" w:color="auto"/>
        <w:left w:val="none" w:sz="0" w:space="0" w:color="auto"/>
        <w:bottom w:val="none" w:sz="0" w:space="0" w:color="auto"/>
        <w:right w:val="none" w:sz="0" w:space="0" w:color="auto"/>
      </w:divBdr>
    </w:div>
    <w:div w:id="1205948979">
      <w:bodyDiv w:val="1"/>
      <w:marLeft w:val="0"/>
      <w:marRight w:val="0"/>
      <w:marTop w:val="0"/>
      <w:marBottom w:val="0"/>
      <w:divBdr>
        <w:top w:val="none" w:sz="0" w:space="0" w:color="auto"/>
        <w:left w:val="none" w:sz="0" w:space="0" w:color="auto"/>
        <w:bottom w:val="none" w:sz="0" w:space="0" w:color="auto"/>
        <w:right w:val="none" w:sz="0" w:space="0" w:color="auto"/>
      </w:divBdr>
    </w:div>
    <w:div w:id="1268467365">
      <w:bodyDiv w:val="1"/>
      <w:marLeft w:val="0"/>
      <w:marRight w:val="0"/>
      <w:marTop w:val="0"/>
      <w:marBottom w:val="0"/>
      <w:divBdr>
        <w:top w:val="none" w:sz="0" w:space="0" w:color="auto"/>
        <w:left w:val="none" w:sz="0" w:space="0" w:color="auto"/>
        <w:bottom w:val="none" w:sz="0" w:space="0" w:color="auto"/>
        <w:right w:val="none" w:sz="0" w:space="0" w:color="auto"/>
      </w:divBdr>
    </w:div>
    <w:div w:id="2046364862">
      <w:bodyDiv w:val="1"/>
      <w:marLeft w:val="0"/>
      <w:marRight w:val="0"/>
      <w:marTop w:val="0"/>
      <w:marBottom w:val="0"/>
      <w:divBdr>
        <w:top w:val="none" w:sz="0" w:space="0" w:color="auto"/>
        <w:left w:val="none" w:sz="0" w:space="0" w:color="auto"/>
        <w:bottom w:val="none" w:sz="0" w:space="0" w:color="auto"/>
        <w:right w:val="none" w:sz="0" w:space="0" w:color="auto"/>
      </w:divBdr>
      <w:divsChild>
        <w:div w:id="1356469147">
          <w:marLeft w:val="0"/>
          <w:marRight w:val="0"/>
          <w:marTop w:val="0"/>
          <w:marBottom w:val="0"/>
          <w:divBdr>
            <w:top w:val="none" w:sz="0" w:space="0" w:color="auto"/>
            <w:left w:val="none" w:sz="0" w:space="0" w:color="auto"/>
            <w:bottom w:val="none" w:sz="0" w:space="0" w:color="auto"/>
            <w:right w:val="none" w:sz="0" w:space="0" w:color="auto"/>
          </w:divBdr>
        </w:div>
        <w:div w:id="1277172281">
          <w:marLeft w:val="0"/>
          <w:marRight w:val="0"/>
          <w:marTop w:val="0"/>
          <w:marBottom w:val="0"/>
          <w:divBdr>
            <w:top w:val="none" w:sz="0" w:space="0" w:color="auto"/>
            <w:left w:val="none" w:sz="0" w:space="0" w:color="auto"/>
            <w:bottom w:val="none" w:sz="0" w:space="0" w:color="auto"/>
            <w:right w:val="none" w:sz="0" w:space="0" w:color="auto"/>
          </w:divBdr>
          <w:divsChild>
            <w:div w:id="63441443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hyperlink" Target="http://www.JBL.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wavemotion.gr"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2EAAF2-4CD2-4100-B969-9116C4BA8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515</TotalTime>
  <Pages>4</Pages>
  <Words>1066</Words>
  <Characters>5762</Characters>
  <Application>Microsoft Office Word</Application>
  <DocSecurity>0</DocSecurity>
  <Lines>48</Lines>
  <Paragraphs>13</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6815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Giannos</dc:creator>
  <cp:keywords/>
  <dc:description/>
  <cp:lastModifiedBy>Nikolas Tziralis</cp:lastModifiedBy>
  <cp:revision>28</cp:revision>
  <dcterms:created xsi:type="dcterms:W3CDTF">2018-11-02T12:34:00Z</dcterms:created>
  <dcterms:modified xsi:type="dcterms:W3CDTF">2018-11-22T11:46:00Z</dcterms:modified>
</cp:coreProperties>
</file>